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EB0" w:rsidRPr="00114081" w:rsidRDefault="00646EB0" w:rsidP="00646EB0">
      <w:pPr>
        <w:spacing w:line="360" w:lineRule="auto"/>
        <w:ind w:left="6" w:right="143"/>
        <w:jc w:val="center"/>
        <w:rPr>
          <w:rFonts w:ascii="Arial" w:hAnsi="Arial" w:cs="Arial"/>
          <w:b/>
        </w:rPr>
      </w:pPr>
      <w:r w:rsidRPr="00114081">
        <w:rPr>
          <w:rFonts w:ascii="Arial" w:hAnsi="Arial" w:cs="Arial"/>
          <w:b/>
        </w:rPr>
        <w:t xml:space="preserve">RESOLUÇÃO </w:t>
      </w:r>
      <w:proofErr w:type="gramStart"/>
      <w:r w:rsidR="00B90F99">
        <w:rPr>
          <w:rFonts w:ascii="Arial" w:hAnsi="Arial" w:cs="Arial"/>
          <w:b/>
        </w:rPr>
        <w:t xml:space="preserve">SECRETARIA </w:t>
      </w:r>
      <w:r w:rsidRPr="00114081">
        <w:rPr>
          <w:rFonts w:ascii="Arial" w:hAnsi="Arial" w:cs="Arial"/>
          <w:b/>
        </w:rPr>
        <w:t xml:space="preserve"> Nº</w:t>
      </w:r>
      <w:proofErr w:type="gramEnd"/>
      <w:r w:rsidRPr="00114081">
        <w:rPr>
          <w:rFonts w:ascii="Arial" w:hAnsi="Arial" w:cs="Arial"/>
          <w:b/>
        </w:rPr>
        <w:t xml:space="preserve"> XX, de XX de XXX de 2025</w:t>
      </w:r>
    </w:p>
    <w:p w:rsidR="00646EB0" w:rsidRPr="00114081" w:rsidRDefault="00646EB0" w:rsidP="00646EB0">
      <w:pPr>
        <w:spacing w:line="360" w:lineRule="auto"/>
        <w:ind w:left="6" w:right="143"/>
        <w:jc w:val="both"/>
        <w:rPr>
          <w:rFonts w:ascii="Arial" w:hAnsi="Arial" w:cs="Arial"/>
          <w:bCs/>
        </w:rPr>
      </w:pPr>
      <w:r w:rsidRPr="00114081">
        <w:rPr>
          <w:rFonts w:ascii="Arial" w:hAnsi="Arial" w:cs="Arial"/>
          <w:bCs/>
        </w:rPr>
        <w:t xml:space="preserve"> </w:t>
      </w:r>
      <w:r w:rsidR="00B90F99">
        <w:rPr>
          <w:rFonts w:ascii="Arial" w:hAnsi="Arial" w:cs="Arial"/>
          <w:bCs/>
        </w:rPr>
        <w:t xml:space="preserve">Súmula: Institui </w:t>
      </w:r>
      <w:r w:rsidRPr="00114081">
        <w:rPr>
          <w:rFonts w:ascii="Arial" w:hAnsi="Arial" w:cs="Arial"/>
          <w:bCs/>
        </w:rPr>
        <w:t xml:space="preserve">a Política de Privacidade de Dados Pessoais no âmbito da </w:t>
      </w:r>
      <w:r w:rsidR="00B90F99">
        <w:rPr>
          <w:rFonts w:ascii="Arial" w:hAnsi="Arial" w:cs="Arial"/>
          <w:bCs/>
        </w:rPr>
        <w:t>SECRETARIA</w:t>
      </w:r>
      <w:r w:rsidRPr="00114081">
        <w:rPr>
          <w:rFonts w:ascii="Arial" w:hAnsi="Arial" w:cs="Arial"/>
          <w:bCs/>
        </w:rPr>
        <w:t xml:space="preserve">. </w:t>
      </w:r>
    </w:p>
    <w:p w:rsidR="00646EB0" w:rsidRPr="00114081" w:rsidRDefault="00646EB0" w:rsidP="00646EB0">
      <w:pPr>
        <w:spacing w:line="360" w:lineRule="auto"/>
        <w:ind w:left="6" w:right="143"/>
        <w:jc w:val="both"/>
        <w:rPr>
          <w:rFonts w:ascii="Arial" w:hAnsi="Arial" w:cs="Arial"/>
          <w:bCs/>
        </w:rPr>
      </w:pPr>
      <w:r w:rsidRPr="00114081">
        <w:rPr>
          <w:rFonts w:ascii="Arial" w:hAnsi="Arial" w:cs="Arial"/>
          <w:bCs/>
        </w:rPr>
        <w:t xml:space="preserve">A </w:t>
      </w:r>
      <w:r w:rsidR="00B90F99">
        <w:rPr>
          <w:rFonts w:ascii="Arial" w:hAnsi="Arial" w:cs="Arial"/>
          <w:bCs/>
        </w:rPr>
        <w:t>SECRETARIA</w:t>
      </w:r>
      <w:r w:rsidRPr="00114081">
        <w:rPr>
          <w:rFonts w:ascii="Arial" w:hAnsi="Arial" w:cs="Arial"/>
          <w:bCs/>
        </w:rPr>
        <w:t xml:space="preserve">, no uso das atribuições que lhe são conferidas pelo </w:t>
      </w:r>
      <w:r w:rsidR="00B90F99">
        <w:rPr>
          <w:rFonts w:ascii="Arial" w:hAnsi="Arial" w:cs="Arial"/>
          <w:bCs/>
        </w:rPr>
        <w:t>(Informar o dispositivo legal)</w:t>
      </w:r>
      <w:r w:rsidRPr="00114081">
        <w:rPr>
          <w:rFonts w:ascii="Arial" w:hAnsi="Arial" w:cs="Arial"/>
          <w:bCs/>
        </w:rPr>
        <w:t>, e</w:t>
      </w:r>
    </w:p>
    <w:p w:rsidR="00646EB0" w:rsidRPr="00114081" w:rsidRDefault="00646EB0" w:rsidP="00646EB0">
      <w:pPr>
        <w:spacing w:line="360" w:lineRule="auto"/>
        <w:ind w:left="6" w:right="143"/>
        <w:jc w:val="both"/>
        <w:rPr>
          <w:rFonts w:ascii="Arial" w:hAnsi="Arial" w:cs="Arial"/>
          <w:bCs/>
        </w:rPr>
      </w:pPr>
      <w:r w:rsidRPr="00114081">
        <w:rPr>
          <w:rFonts w:ascii="Arial" w:hAnsi="Arial" w:cs="Arial"/>
          <w:bCs/>
        </w:rPr>
        <w:t>CONSIDERANDO a necessidade de adequação à Lei Federal nº 13.709, de 14 de agosto de 2018, Lei Geral de Proteção de Dados (LGPD), pelos órgãos e entidades da Administração Pública direta, autárquica e fundacional do Poder Executivo do Estado do Paraná;</w:t>
      </w:r>
      <w:r w:rsidR="00B90F99">
        <w:rPr>
          <w:rFonts w:ascii="Arial" w:hAnsi="Arial" w:cs="Arial"/>
          <w:bCs/>
        </w:rPr>
        <w:t xml:space="preserve"> e</w:t>
      </w:r>
    </w:p>
    <w:p w:rsidR="00646EB0" w:rsidRPr="00114081" w:rsidRDefault="00646EB0" w:rsidP="00646EB0">
      <w:pPr>
        <w:spacing w:line="360" w:lineRule="auto"/>
        <w:ind w:right="143"/>
        <w:jc w:val="both"/>
        <w:rPr>
          <w:rFonts w:ascii="Arial" w:hAnsi="Arial" w:cs="Arial"/>
          <w:bCs/>
        </w:rPr>
      </w:pPr>
      <w:r w:rsidRPr="00114081">
        <w:rPr>
          <w:rFonts w:ascii="Arial" w:hAnsi="Arial" w:cs="Arial"/>
          <w:bCs/>
        </w:rPr>
        <w:t>CONSIDERANDO as diretrizes da Agência Nacional de Proteção de Dados – ANPD sobre o tratamento de dados pessoais;</w:t>
      </w:r>
    </w:p>
    <w:p w:rsidR="00646EB0" w:rsidRPr="00114081" w:rsidRDefault="00646EB0" w:rsidP="00646EB0">
      <w:pPr>
        <w:spacing w:line="360" w:lineRule="auto"/>
        <w:ind w:right="143"/>
        <w:jc w:val="both"/>
        <w:rPr>
          <w:rFonts w:ascii="Arial" w:hAnsi="Arial" w:cs="Arial"/>
          <w:bCs/>
        </w:rPr>
      </w:pPr>
      <w:r w:rsidRPr="00114081">
        <w:rPr>
          <w:rFonts w:ascii="Arial" w:hAnsi="Arial" w:cs="Arial"/>
          <w:bCs/>
        </w:rPr>
        <w:t xml:space="preserve">RESOLVE: </w:t>
      </w:r>
    </w:p>
    <w:p w:rsidR="00646EB0" w:rsidRPr="00114081" w:rsidRDefault="00646EB0" w:rsidP="00B90F99">
      <w:pPr>
        <w:spacing w:line="360" w:lineRule="auto"/>
        <w:ind w:left="6" w:right="143"/>
        <w:jc w:val="both"/>
        <w:rPr>
          <w:rFonts w:ascii="Arial" w:hAnsi="Arial" w:cs="Arial"/>
          <w:bCs/>
        </w:rPr>
      </w:pPr>
      <w:r w:rsidRPr="00114081">
        <w:rPr>
          <w:rFonts w:ascii="Arial" w:hAnsi="Arial" w:cs="Arial"/>
          <w:bCs/>
        </w:rPr>
        <w:t xml:space="preserve">Art. 1º </w:t>
      </w:r>
      <w:r w:rsidR="00B90F99" w:rsidRPr="00B90F99">
        <w:rPr>
          <w:rFonts w:ascii="Arial" w:hAnsi="Arial" w:cs="Arial"/>
          <w:bCs/>
        </w:rPr>
        <w:t>Instituir a Política de Privacidade de Dados Pessoais (PPD)</w:t>
      </w:r>
      <w:r w:rsidR="00B90F99">
        <w:rPr>
          <w:rFonts w:ascii="Arial" w:hAnsi="Arial" w:cs="Arial"/>
          <w:bCs/>
        </w:rPr>
        <w:t xml:space="preserve"> </w:t>
      </w:r>
      <w:r w:rsidR="00B90F99" w:rsidRPr="00B90F99">
        <w:rPr>
          <w:rFonts w:ascii="Arial" w:hAnsi="Arial" w:cs="Arial"/>
          <w:bCs/>
        </w:rPr>
        <w:t xml:space="preserve">no âmbito da </w:t>
      </w:r>
      <w:r w:rsidR="00B90F99">
        <w:rPr>
          <w:rFonts w:ascii="Arial" w:hAnsi="Arial" w:cs="Arial"/>
          <w:bCs/>
        </w:rPr>
        <w:t>SECRETARIA</w:t>
      </w:r>
      <w:r w:rsidR="00B90F99" w:rsidRPr="00B90F99">
        <w:rPr>
          <w:rFonts w:ascii="Arial" w:hAnsi="Arial" w:cs="Arial"/>
          <w:bCs/>
        </w:rPr>
        <w:t>, conforme Anexo à</w:t>
      </w:r>
      <w:r w:rsidR="00B90F99">
        <w:rPr>
          <w:rFonts w:ascii="Arial" w:hAnsi="Arial" w:cs="Arial"/>
          <w:bCs/>
        </w:rPr>
        <w:t xml:space="preserve"> </w:t>
      </w:r>
      <w:r w:rsidR="00B90F99" w:rsidRPr="00B90F99">
        <w:rPr>
          <w:rFonts w:ascii="Arial" w:hAnsi="Arial" w:cs="Arial"/>
          <w:bCs/>
        </w:rPr>
        <w:t>presente Resolução</w:t>
      </w:r>
      <w:r w:rsidRPr="00B90F99">
        <w:rPr>
          <w:rFonts w:ascii="Arial" w:hAnsi="Arial" w:cs="Arial"/>
          <w:bCs/>
        </w:rPr>
        <w:t>.</w:t>
      </w:r>
      <w:r w:rsidRPr="00114081">
        <w:rPr>
          <w:rFonts w:ascii="Arial" w:hAnsi="Arial" w:cs="Arial"/>
          <w:bCs/>
        </w:rPr>
        <w:t xml:space="preserve"> </w:t>
      </w:r>
    </w:p>
    <w:p w:rsidR="00646EB0" w:rsidRPr="00114081" w:rsidRDefault="00646EB0" w:rsidP="00646EB0">
      <w:pPr>
        <w:spacing w:line="360" w:lineRule="auto"/>
        <w:ind w:left="6" w:right="143"/>
        <w:jc w:val="both"/>
        <w:rPr>
          <w:rFonts w:ascii="Arial" w:hAnsi="Arial" w:cs="Arial"/>
          <w:bCs/>
        </w:rPr>
      </w:pPr>
      <w:r w:rsidRPr="00114081">
        <w:rPr>
          <w:rFonts w:ascii="Arial" w:hAnsi="Arial" w:cs="Arial"/>
          <w:bCs/>
        </w:rPr>
        <w:t xml:space="preserve">Art. 2º Esta Resolução entra em vigor na data de sua publicação. </w:t>
      </w:r>
    </w:p>
    <w:p w:rsidR="00646EB0" w:rsidRPr="00114081" w:rsidRDefault="00646EB0" w:rsidP="00646EB0">
      <w:pPr>
        <w:spacing w:line="360" w:lineRule="auto"/>
        <w:ind w:left="6" w:right="143"/>
        <w:jc w:val="both"/>
        <w:rPr>
          <w:rFonts w:ascii="Arial" w:hAnsi="Arial" w:cs="Arial"/>
          <w:bCs/>
        </w:rPr>
      </w:pPr>
    </w:p>
    <w:p w:rsidR="00646EB0" w:rsidRPr="00114081" w:rsidRDefault="00646EB0" w:rsidP="00646EB0">
      <w:pPr>
        <w:spacing w:line="360" w:lineRule="auto"/>
        <w:ind w:left="6" w:right="143"/>
        <w:jc w:val="both"/>
        <w:rPr>
          <w:rFonts w:ascii="Arial" w:hAnsi="Arial" w:cs="Arial"/>
          <w:bCs/>
        </w:rPr>
      </w:pPr>
      <w:r w:rsidRPr="00114081">
        <w:rPr>
          <w:rFonts w:ascii="Arial" w:hAnsi="Arial" w:cs="Arial"/>
          <w:bCs/>
        </w:rPr>
        <w:t>Curitiba, XX de XXX de 202</w:t>
      </w:r>
      <w:r w:rsidR="009410BF">
        <w:rPr>
          <w:rFonts w:ascii="Arial" w:hAnsi="Arial" w:cs="Arial"/>
          <w:bCs/>
        </w:rPr>
        <w:t>6</w:t>
      </w:r>
      <w:r w:rsidRPr="00114081">
        <w:rPr>
          <w:rFonts w:ascii="Arial" w:hAnsi="Arial" w:cs="Arial"/>
          <w:bCs/>
        </w:rPr>
        <w:t>.</w:t>
      </w:r>
    </w:p>
    <w:p w:rsidR="00646EB0" w:rsidRPr="00B90F99" w:rsidRDefault="00B90F99" w:rsidP="00646EB0">
      <w:pPr>
        <w:spacing w:line="360" w:lineRule="auto"/>
        <w:ind w:left="6" w:right="143"/>
        <w:jc w:val="center"/>
        <w:rPr>
          <w:rFonts w:ascii="Arial" w:hAnsi="Arial" w:cs="Arial"/>
          <w:bCs/>
        </w:rPr>
      </w:pPr>
      <w:proofErr w:type="gramStart"/>
      <w:r w:rsidRPr="00B90F99">
        <w:rPr>
          <w:rFonts w:ascii="Arial" w:hAnsi="Arial" w:cs="Arial"/>
          <w:bCs/>
        </w:rPr>
        <w:t>SECRETÁRIO(</w:t>
      </w:r>
      <w:proofErr w:type="gramEnd"/>
      <w:r w:rsidRPr="00B90F99">
        <w:rPr>
          <w:rFonts w:ascii="Arial" w:hAnsi="Arial" w:cs="Arial"/>
          <w:bCs/>
        </w:rPr>
        <w:t>A)</w:t>
      </w:r>
    </w:p>
    <w:p w:rsidR="00646EB0" w:rsidRPr="00114081" w:rsidRDefault="00B90F99" w:rsidP="00646EB0">
      <w:pPr>
        <w:spacing w:line="360" w:lineRule="auto"/>
        <w:ind w:left="6" w:right="143"/>
        <w:jc w:val="center"/>
        <w:rPr>
          <w:rFonts w:ascii="Arial" w:hAnsi="Arial" w:cs="Arial"/>
          <w:bCs/>
        </w:rPr>
      </w:pPr>
      <w:r w:rsidRPr="00B90F99">
        <w:rPr>
          <w:rFonts w:ascii="Arial" w:hAnsi="Arial" w:cs="Arial"/>
          <w:bCs/>
        </w:rPr>
        <w:t>Secretaria de Estado</w:t>
      </w:r>
    </w:p>
    <w:p w:rsidR="00646EB0" w:rsidRPr="00114081" w:rsidRDefault="00646EB0" w:rsidP="00646EB0">
      <w:pPr>
        <w:spacing w:line="360" w:lineRule="auto"/>
        <w:ind w:left="6" w:right="143"/>
        <w:jc w:val="both"/>
        <w:rPr>
          <w:rFonts w:ascii="Arial" w:hAnsi="Arial" w:cs="Arial"/>
          <w:b/>
        </w:rPr>
      </w:pPr>
    </w:p>
    <w:p w:rsidR="00646EB0" w:rsidRPr="00114081" w:rsidRDefault="00646EB0" w:rsidP="00646EB0">
      <w:pPr>
        <w:spacing w:line="360" w:lineRule="auto"/>
        <w:ind w:left="6" w:right="143"/>
        <w:jc w:val="center"/>
        <w:rPr>
          <w:rFonts w:ascii="Arial" w:hAnsi="Arial" w:cs="Arial"/>
          <w:b/>
        </w:rPr>
      </w:pPr>
    </w:p>
    <w:p w:rsidR="00646EB0" w:rsidRDefault="00646EB0" w:rsidP="00646EB0">
      <w:pPr>
        <w:spacing w:line="360" w:lineRule="auto"/>
        <w:ind w:left="6" w:right="143"/>
        <w:jc w:val="center"/>
        <w:rPr>
          <w:rFonts w:ascii="Arial" w:hAnsi="Arial" w:cs="Arial"/>
          <w:b/>
        </w:rPr>
      </w:pPr>
    </w:p>
    <w:p w:rsidR="00B90F99" w:rsidRDefault="00B90F99" w:rsidP="00646EB0">
      <w:pPr>
        <w:spacing w:line="360" w:lineRule="auto"/>
        <w:ind w:left="6" w:right="143"/>
        <w:jc w:val="center"/>
        <w:rPr>
          <w:rFonts w:ascii="Arial" w:hAnsi="Arial" w:cs="Arial"/>
          <w:b/>
        </w:rPr>
      </w:pPr>
    </w:p>
    <w:p w:rsidR="00B90F99" w:rsidRDefault="00B90F99" w:rsidP="00646EB0">
      <w:pPr>
        <w:spacing w:line="360" w:lineRule="auto"/>
        <w:ind w:left="6" w:right="143"/>
        <w:jc w:val="center"/>
        <w:rPr>
          <w:rFonts w:ascii="Arial" w:hAnsi="Arial" w:cs="Arial"/>
          <w:b/>
        </w:rPr>
      </w:pPr>
    </w:p>
    <w:p w:rsidR="00B90F99" w:rsidRPr="00114081" w:rsidRDefault="00B90F99" w:rsidP="00646EB0">
      <w:pPr>
        <w:spacing w:line="360" w:lineRule="auto"/>
        <w:ind w:left="6" w:right="143"/>
        <w:jc w:val="center"/>
        <w:rPr>
          <w:rFonts w:ascii="Arial" w:hAnsi="Arial" w:cs="Arial"/>
          <w:b/>
        </w:rPr>
      </w:pPr>
    </w:p>
    <w:p w:rsidR="00646EB0" w:rsidRPr="00114081" w:rsidRDefault="00646EB0" w:rsidP="00646EB0">
      <w:pPr>
        <w:spacing w:line="360" w:lineRule="auto"/>
        <w:ind w:left="6" w:right="143"/>
        <w:jc w:val="center"/>
        <w:rPr>
          <w:rFonts w:ascii="Arial" w:hAnsi="Arial" w:cs="Arial"/>
          <w:b/>
        </w:rPr>
      </w:pPr>
    </w:p>
    <w:p w:rsidR="00646EB0" w:rsidRPr="00114081" w:rsidRDefault="00646EB0" w:rsidP="00646EB0">
      <w:pPr>
        <w:spacing w:line="360" w:lineRule="auto"/>
        <w:ind w:left="6" w:right="143"/>
        <w:jc w:val="center"/>
        <w:rPr>
          <w:rFonts w:ascii="Arial" w:hAnsi="Arial" w:cs="Arial"/>
          <w:b/>
        </w:rPr>
      </w:pPr>
    </w:p>
    <w:p w:rsidR="00646EB0" w:rsidRPr="00114081" w:rsidRDefault="00646EB0" w:rsidP="00646EB0">
      <w:pPr>
        <w:spacing w:line="360" w:lineRule="auto"/>
        <w:ind w:left="6" w:right="143"/>
        <w:jc w:val="center"/>
        <w:rPr>
          <w:rFonts w:ascii="Arial" w:hAnsi="Arial" w:cs="Arial"/>
          <w:b/>
        </w:rPr>
      </w:pPr>
    </w:p>
    <w:p w:rsidR="00646EB0" w:rsidRPr="00114081" w:rsidRDefault="00646EB0" w:rsidP="00646EB0">
      <w:pPr>
        <w:spacing w:line="360" w:lineRule="auto"/>
        <w:ind w:left="6" w:right="143"/>
        <w:jc w:val="center"/>
        <w:rPr>
          <w:rFonts w:ascii="Arial" w:hAnsi="Arial" w:cs="Arial"/>
          <w:b/>
        </w:rPr>
      </w:pPr>
    </w:p>
    <w:p w:rsidR="00646EB0" w:rsidRPr="00114081" w:rsidRDefault="00646EB0" w:rsidP="00646EB0">
      <w:pPr>
        <w:spacing w:line="276" w:lineRule="auto"/>
        <w:ind w:right="88"/>
        <w:jc w:val="center"/>
        <w:rPr>
          <w:rFonts w:ascii="Arial" w:hAnsi="Arial" w:cs="Arial"/>
          <w:b/>
        </w:rPr>
      </w:pPr>
      <w:r w:rsidRPr="00114081">
        <w:rPr>
          <w:rFonts w:ascii="Arial" w:hAnsi="Arial" w:cs="Arial"/>
          <w:b/>
        </w:rPr>
        <w:lastRenderedPageBreak/>
        <w:t>ANEXO I</w:t>
      </w:r>
    </w:p>
    <w:p w:rsidR="00646EB0" w:rsidRPr="00114081" w:rsidRDefault="00646EB0" w:rsidP="00646EB0">
      <w:pPr>
        <w:spacing w:before="1" w:line="276" w:lineRule="auto"/>
        <w:ind w:right="143"/>
        <w:jc w:val="center"/>
        <w:rPr>
          <w:rFonts w:ascii="Arial" w:hAnsi="Arial" w:cs="Arial"/>
          <w:b/>
        </w:rPr>
      </w:pPr>
      <w:r w:rsidRPr="00114081">
        <w:rPr>
          <w:rFonts w:ascii="Arial" w:hAnsi="Arial" w:cs="Arial"/>
          <w:b/>
        </w:rPr>
        <w:t>POLÍTICA DE PRIVACIDADE E PROTEÇÃO DE DADOS PESSOAIS</w:t>
      </w:r>
    </w:p>
    <w:p w:rsidR="00646EB0" w:rsidRPr="00114081" w:rsidRDefault="00646EB0" w:rsidP="00646EB0">
      <w:pPr>
        <w:pStyle w:val="Corpodetexto"/>
        <w:spacing w:before="10" w:line="276" w:lineRule="auto"/>
        <w:rPr>
          <w:rFonts w:ascii="Arial" w:hAnsi="Arial" w:cs="Arial"/>
          <w:b/>
        </w:rPr>
      </w:pPr>
    </w:p>
    <w:p w:rsidR="00646EB0" w:rsidRPr="00114081" w:rsidRDefault="00646EB0" w:rsidP="00646EB0">
      <w:pPr>
        <w:spacing w:line="276" w:lineRule="auto"/>
        <w:jc w:val="center"/>
        <w:rPr>
          <w:rFonts w:ascii="Arial" w:hAnsi="Arial" w:cs="Arial"/>
          <w:b/>
          <w:bCs/>
        </w:rPr>
      </w:pPr>
      <w:r w:rsidRPr="00114081">
        <w:rPr>
          <w:rFonts w:ascii="Arial" w:hAnsi="Arial" w:cs="Arial"/>
          <w:b/>
          <w:bCs/>
        </w:rPr>
        <w:t>CAPÍTULO 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 OBJETO DA POLÍTICA</w:t>
      </w:r>
    </w:p>
    <w:p w:rsidR="00646EB0" w:rsidRPr="00114081" w:rsidRDefault="00646EB0" w:rsidP="00646EB0">
      <w:pPr>
        <w:spacing w:line="276" w:lineRule="auto"/>
        <w:jc w:val="center"/>
        <w:rPr>
          <w:rFonts w:ascii="Arial" w:hAnsi="Arial" w:cs="Arial"/>
        </w:rPr>
      </w:pPr>
      <w:r w:rsidRPr="00114081">
        <w:rPr>
          <w:rFonts w:ascii="Arial" w:hAnsi="Arial" w:cs="Arial"/>
        </w:rPr>
        <w:t>SEÇÃO 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 ESCOPO</w:t>
      </w:r>
    </w:p>
    <w:p w:rsidR="00646EB0" w:rsidRPr="00114081" w:rsidRDefault="00646EB0" w:rsidP="00646EB0">
      <w:pPr>
        <w:spacing w:line="276" w:lineRule="auto"/>
        <w:jc w:val="both"/>
        <w:rPr>
          <w:rFonts w:ascii="Arial" w:hAnsi="Arial" w:cs="Arial"/>
        </w:rPr>
      </w:pPr>
      <w:r w:rsidRPr="00114081">
        <w:rPr>
          <w:rFonts w:ascii="Arial" w:hAnsi="Arial" w:cs="Arial"/>
        </w:rPr>
        <w:t xml:space="preserve"> Art. 1º A PPD estabelece princípios, normas, diretrizes e responsabilidades que regulam o tratamento de dados pessoais, físicos e digitais, no âmbito da </w:t>
      </w:r>
      <w:r w:rsidR="00B90F99">
        <w:rPr>
          <w:rFonts w:ascii="Arial" w:hAnsi="Arial" w:cs="Arial"/>
        </w:rPr>
        <w:t>SECRETARIA</w:t>
      </w:r>
      <w:r w:rsidRPr="00114081">
        <w:rPr>
          <w:rFonts w:ascii="Arial" w:hAnsi="Arial" w:cs="Arial"/>
        </w:rPr>
        <w:t xml:space="preserve"> e pelos seus destinatários, visando à obtenção de conformidade ao previsto na Lei Federal nº. 13.709, de 2018 (Lei Geral de Proteção de Dados Pessoais – LGPD) e no Decreto Estadual nº. 6.474, de 2020. </w:t>
      </w:r>
    </w:p>
    <w:p w:rsidR="00646EB0" w:rsidRPr="00114081" w:rsidRDefault="00646EB0" w:rsidP="00646EB0">
      <w:pPr>
        <w:spacing w:line="276" w:lineRule="auto"/>
        <w:jc w:val="both"/>
        <w:rPr>
          <w:rFonts w:ascii="Arial" w:hAnsi="Arial" w:cs="Arial"/>
        </w:rPr>
      </w:pPr>
      <w:r w:rsidRPr="00114081">
        <w:rPr>
          <w:rFonts w:ascii="Arial" w:hAnsi="Arial" w:cs="Arial"/>
        </w:rPr>
        <w:t xml:space="preserve">Parágrafo Único. As disposições desta Política referem-se a todos os dados detidos, usados ou transmitidos pela </w:t>
      </w:r>
      <w:r w:rsidR="00B90F99">
        <w:rPr>
          <w:rFonts w:ascii="Arial" w:hAnsi="Arial" w:cs="Arial"/>
        </w:rPr>
        <w:t>SECRETARIA</w:t>
      </w:r>
      <w:r w:rsidRPr="00114081">
        <w:rPr>
          <w:rFonts w:ascii="Arial" w:hAnsi="Arial" w:cs="Arial"/>
        </w:rPr>
        <w:t xml:space="preserve">, ou em nome desta, em meio físico ou digital, em qualquer tipo de mídia, inclusive sistemas de computador e dispositivos portáteis. </w:t>
      </w:r>
    </w:p>
    <w:p w:rsidR="00646EB0" w:rsidRPr="00114081" w:rsidRDefault="00646EB0" w:rsidP="00646EB0">
      <w:pPr>
        <w:spacing w:line="276" w:lineRule="auto"/>
        <w:jc w:val="both"/>
        <w:rPr>
          <w:rFonts w:ascii="Arial" w:hAnsi="Arial" w:cs="Arial"/>
        </w:rPr>
      </w:pPr>
      <w:r w:rsidRPr="00114081">
        <w:rPr>
          <w:rFonts w:ascii="Arial" w:hAnsi="Arial" w:cs="Arial"/>
        </w:rPr>
        <w:t xml:space="preserve"> Art. 2º Esta Política aplica-se: </w:t>
      </w:r>
    </w:p>
    <w:p w:rsidR="00646EB0" w:rsidRPr="00114081" w:rsidRDefault="00646EB0" w:rsidP="00646EB0">
      <w:pPr>
        <w:pStyle w:val="PargrafodaLista"/>
        <w:numPr>
          <w:ilvl w:val="0"/>
          <w:numId w:val="4"/>
        </w:numPr>
        <w:spacing w:line="276" w:lineRule="auto"/>
        <w:ind w:left="0" w:firstLine="0"/>
        <w:jc w:val="both"/>
        <w:rPr>
          <w:rFonts w:ascii="Arial" w:hAnsi="Arial" w:cs="Arial"/>
        </w:rPr>
      </w:pPr>
      <w:proofErr w:type="gramStart"/>
      <w:r w:rsidRPr="00114081">
        <w:rPr>
          <w:rFonts w:ascii="Arial" w:hAnsi="Arial" w:cs="Arial"/>
        </w:rPr>
        <w:t>aos</w:t>
      </w:r>
      <w:proofErr w:type="gramEnd"/>
      <w:r w:rsidRPr="00114081">
        <w:rPr>
          <w:rFonts w:ascii="Arial" w:hAnsi="Arial" w:cs="Arial"/>
        </w:rPr>
        <w:t xml:space="preserve"> servidores da </w:t>
      </w:r>
      <w:r w:rsidR="00B90F99">
        <w:rPr>
          <w:rFonts w:ascii="Arial" w:hAnsi="Arial" w:cs="Arial"/>
        </w:rPr>
        <w:t xml:space="preserve">SECRETARIA </w:t>
      </w:r>
      <w:r w:rsidRPr="00114081">
        <w:rPr>
          <w:rFonts w:ascii="Arial" w:hAnsi="Arial" w:cs="Arial"/>
        </w:rPr>
        <w:t xml:space="preserve">; </w:t>
      </w:r>
    </w:p>
    <w:p w:rsidR="00646EB0" w:rsidRPr="00114081" w:rsidRDefault="00646EB0" w:rsidP="00646EB0">
      <w:pPr>
        <w:pStyle w:val="PargrafodaLista"/>
        <w:numPr>
          <w:ilvl w:val="0"/>
          <w:numId w:val="4"/>
        </w:numPr>
        <w:spacing w:line="276" w:lineRule="auto"/>
        <w:ind w:left="0" w:firstLine="0"/>
        <w:jc w:val="both"/>
        <w:rPr>
          <w:rFonts w:ascii="Arial" w:hAnsi="Arial" w:cs="Arial"/>
        </w:rPr>
      </w:pPr>
      <w:proofErr w:type="gramStart"/>
      <w:r w:rsidRPr="00114081">
        <w:rPr>
          <w:rFonts w:ascii="Arial" w:hAnsi="Arial" w:cs="Arial"/>
        </w:rPr>
        <w:t>aos</w:t>
      </w:r>
      <w:proofErr w:type="gramEnd"/>
      <w:r w:rsidRPr="00114081">
        <w:rPr>
          <w:rFonts w:ascii="Arial" w:hAnsi="Arial" w:cs="Arial"/>
        </w:rPr>
        <w:t xml:space="preserve"> demais servidores públicos estaduais que acessem os dados administrados pela </w:t>
      </w:r>
      <w:r w:rsidR="00B90F99">
        <w:rPr>
          <w:rFonts w:ascii="Arial" w:hAnsi="Arial" w:cs="Arial"/>
        </w:rPr>
        <w:t xml:space="preserve">SECRETARIA </w:t>
      </w:r>
      <w:r w:rsidRPr="00114081">
        <w:rPr>
          <w:rFonts w:ascii="Arial" w:hAnsi="Arial" w:cs="Arial"/>
        </w:rPr>
        <w:t>;</w:t>
      </w:r>
    </w:p>
    <w:p w:rsidR="00646EB0" w:rsidRPr="00114081" w:rsidRDefault="00646EB0" w:rsidP="00646EB0">
      <w:pPr>
        <w:pStyle w:val="PargrafodaLista"/>
        <w:numPr>
          <w:ilvl w:val="0"/>
          <w:numId w:val="4"/>
        </w:numPr>
        <w:spacing w:line="276" w:lineRule="auto"/>
        <w:ind w:left="0" w:firstLine="0"/>
        <w:jc w:val="both"/>
        <w:rPr>
          <w:rFonts w:ascii="Arial" w:hAnsi="Arial" w:cs="Arial"/>
        </w:rPr>
      </w:pPr>
      <w:proofErr w:type="gramStart"/>
      <w:r w:rsidRPr="00114081">
        <w:rPr>
          <w:rFonts w:ascii="Arial" w:hAnsi="Arial" w:cs="Arial"/>
        </w:rPr>
        <w:t>aos</w:t>
      </w:r>
      <w:proofErr w:type="gramEnd"/>
      <w:r w:rsidRPr="00114081">
        <w:rPr>
          <w:rFonts w:ascii="Arial" w:hAnsi="Arial" w:cs="Arial"/>
        </w:rPr>
        <w:t xml:space="preserve"> estagiários da </w:t>
      </w:r>
      <w:r w:rsidR="00B90F99">
        <w:rPr>
          <w:rFonts w:ascii="Arial" w:hAnsi="Arial" w:cs="Arial"/>
        </w:rPr>
        <w:t xml:space="preserve">SECRETARIA </w:t>
      </w:r>
      <w:r w:rsidRPr="00114081">
        <w:rPr>
          <w:rFonts w:ascii="Arial" w:hAnsi="Arial" w:cs="Arial"/>
        </w:rPr>
        <w:t xml:space="preserve">; </w:t>
      </w:r>
    </w:p>
    <w:p w:rsidR="00646EB0" w:rsidRPr="00114081" w:rsidRDefault="00646EB0" w:rsidP="00646EB0">
      <w:pPr>
        <w:pStyle w:val="PargrafodaLista"/>
        <w:numPr>
          <w:ilvl w:val="0"/>
          <w:numId w:val="4"/>
        </w:numPr>
        <w:spacing w:line="276" w:lineRule="auto"/>
        <w:ind w:left="0" w:firstLine="0"/>
        <w:jc w:val="both"/>
        <w:rPr>
          <w:rFonts w:ascii="Arial" w:hAnsi="Arial" w:cs="Arial"/>
        </w:rPr>
      </w:pPr>
      <w:proofErr w:type="gramStart"/>
      <w:r w:rsidRPr="00114081">
        <w:rPr>
          <w:rFonts w:ascii="Arial" w:hAnsi="Arial" w:cs="Arial"/>
        </w:rPr>
        <w:t>aos</w:t>
      </w:r>
      <w:proofErr w:type="gramEnd"/>
      <w:r w:rsidRPr="00114081">
        <w:rPr>
          <w:rFonts w:ascii="Arial" w:hAnsi="Arial" w:cs="Arial"/>
        </w:rPr>
        <w:t xml:space="preserve"> fornecedores da </w:t>
      </w:r>
      <w:r w:rsidR="00B90F99">
        <w:rPr>
          <w:rFonts w:ascii="Arial" w:hAnsi="Arial" w:cs="Arial"/>
        </w:rPr>
        <w:t xml:space="preserve">SECRETARIA </w:t>
      </w:r>
      <w:r w:rsidRPr="00114081">
        <w:rPr>
          <w:rFonts w:ascii="Arial" w:hAnsi="Arial" w:cs="Arial"/>
        </w:rPr>
        <w:t xml:space="preserve">; </w:t>
      </w:r>
    </w:p>
    <w:p w:rsidR="00646EB0" w:rsidRPr="00114081" w:rsidRDefault="00646EB0" w:rsidP="00646EB0">
      <w:pPr>
        <w:pStyle w:val="PargrafodaLista"/>
        <w:numPr>
          <w:ilvl w:val="0"/>
          <w:numId w:val="4"/>
        </w:numPr>
        <w:spacing w:line="276" w:lineRule="auto"/>
        <w:ind w:left="0" w:firstLine="0"/>
        <w:jc w:val="both"/>
        <w:rPr>
          <w:rFonts w:ascii="Arial" w:hAnsi="Arial" w:cs="Arial"/>
        </w:rPr>
      </w:pPr>
      <w:proofErr w:type="gramStart"/>
      <w:r w:rsidRPr="00114081">
        <w:rPr>
          <w:rFonts w:ascii="Arial" w:hAnsi="Arial" w:cs="Arial"/>
        </w:rPr>
        <w:t>a</w:t>
      </w:r>
      <w:proofErr w:type="gramEnd"/>
      <w:r w:rsidRPr="00114081">
        <w:rPr>
          <w:rFonts w:ascii="Arial" w:hAnsi="Arial" w:cs="Arial"/>
        </w:rPr>
        <w:t xml:space="preserve"> todos os terceiros, sejam eles pessoas naturais ou jurídicas, que realizem operações de tratamento de dados pessoais relacionadas de qualquer forma com a </w:t>
      </w:r>
      <w:r w:rsidR="00B90F99">
        <w:rPr>
          <w:rFonts w:ascii="Arial" w:hAnsi="Arial" w:cs="Arial"/>
        </w:rPr>
        <w:t xml:space="preserve">SECRETARIA </w:t>
      </w:r>
      <w:r w:rsidRPr="00114081">
        <w:rPr>
          <w:rFonts w:ascii="Arial" w:hAnsi="Arial" w:cs="Arial"/>
        </w:rPr>
        <w:t xml:space="preserve">; </w:t>
      </w:r>
    </w:p>
    <w:p w:rsidR="00646EB0" w:rsidRPr="00114081" w:rsidRDefault="00646EB0" w:rsidP="00646EB0">
      <w:pPr>
        <w:pStyle w:val="PargrafodaLista"/>
        <w:numPr>
          <w:ilvl w:val="0"/>
          <w:numId w:val="4"/>
        </w:numPr>
        <w:spacing w:line="276" w:lineRule="auto"/>
        <w:ind w:left="0" w:firstLine="0"/>
        <w:jc w:val="both"/>
        <w:rPr>
          <w:rFonts w:ascii="Arial" w:hAnsi="Arial" w:cs="Arial"/>
        </w:rPr>
      </w:pPr>
      <w:proofErr w:type="gramStart"/>
      <w:r w:rsidRPr="00114081">
        <w:rPr>
          <w:rFonts w:ascii="Arial" w:hAnsi="Arial" w:cs="Arial"/>
        </w:rPr>
        <w:t>aos</w:t>
      </w:r>
      <w:proofErr w:type="gramEnd"/>
      <w:r w:rsidRPr="00114081">
        <w:rPr>
          <w:rFonts w:ascii="Arial" w:hAnsi="Arial" w:cs="Arial"/>
        </w:rPr>
        <w:t xml:space="preserve"> titulares de dados pessoais, cujos dados são tratados pela </w:t>
      </w:r>
      <w:r w:rsidR="00B90F99">
        <w:rPr>
          <w:rFonts w:ascii="Arial" w:hAnsi="Arial" w:cs="Arial"/>
        </w:rPr>
        <w:t xml:space="preserve">SECRETARIA </w:t>
      </w:r>
      <w:r w:rsidRPr="00114081">
        <w:rPr>
          <w:rFonts w:ascii="Arial" w:hAnsi="Arial" w:cs="Arial"/>
        </w:rPr>
        <w:t>.</w:t>
      </w:r>
    </w:p>
    <w:p w:rsidR="00646EB0" w:rsidRPr="00114081" w:rsidRDefault="00646EB0" w:rsidP="00646EB0">
      <w:pPr>
        <w:spacing w:line="276" w:lineRule="auto"/>
        <w:jc w:val="center"/>
        <w:rPr>
          <w:rFonts w:ascii="Arial" w:hAnsi="Arial" w:cs="Arial"/>
        </w:rPr>
      </w:pPr>
      <w:r w:rsidRPr="00114081">
        <w:rPr>
          <w:rFonts w:ascii="Arial" w:hAnsi="Arial" w:cs="Arial"/>
        </w:rPr>
        <w:t>SEÇÃO II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DAS DEFINIÇÕES</w:t>
      </w:r>
    </w:p>
    <w:p w:rsidR="00646EB0" w:rsidRPr="00114081" w:rsidRDefault="00646EB0" w:rsidP="00646EB0">
      <w:pPr>
        <w:pStyle w:val="Corpodetexto"/>
        <w:spacing w:before="242" w:after="240" w:line="276" w:lineRule="auto"/>
        <w:ind w:right="139"/>
        <w:jc w:val="both"/>
        <w:rPr>
          <w:rFonts w:ascii="Arial" w:hAnsi="Arial" w:cs="Arial"/>
          <w:b/>
        </w:rPr>
      </w:pPr>
      <w:r w:rsidRPr="00114081">
        <w:rPr>
          <w:rFonts w:ascii="Arial" w:eastAsia="Nunito" w:hAnsi="Arial" w:cs="Arial"/>
          <w:lang w:eastAsia="pt-BR"/>
        </w:rPr>
        <w:t>Art. 3º Para fins desta Política adotam-se as seguintes definições:</w:t>
      </w:r>
    </w:p>
    <w:p w:rsidR="00646EB0" w:rsidRPr="00114081" w:rsidRDefault="00646EB0" w:rsidP="00646EB0">
      <w:pPr>
        <w:pStyle w:val="Corpodetexto"/>
        <w:numPr>
          <w:ilvl w:val="0"/>
          <w:numId w:val="1"/>
        </w:numPr>
        <w:spacing w:before="242" w:after="240" w:line="276" w:lineRule="auto"/>
        <w:ind w:left="0" w:right="139" w:firstLine="284"/>
        <w:jc w:val="both"/>
        <w:rPr>
          <w:rFonts w:ascii="Arial" w:hAnsi="Arial" w:cs="Arial"/>
          <w:b/>
        </w:rPr>
      </w:pPr>
      <w:r w:rsidRPr="00114081">
        <w:rPr>
          <w:rFonts w:ascii="Arial" w:hAnsi="Arial" w:cs="Arial"/>
          <w:b/>
        </w:rPr>
        <w:t xml:space="preserve">Agentes de tratamento: </w:t>
      </w:r>
      <w:r w:rsidRPr="00114081">
        <w:rPr>
          <w:rFonts w:ascii="Arial" w:hAnsi="Arial" w:cs="Arial"/>
          <w:bCs/>
        </w:rPr>
        <w:t>O controlador e o operador de de dados pessoais.</w:t>
      </w:r>
    </w:p>
    <w:p w:rsidR="00646EB0" w:rsidRPr="00114081" w:rsidRDefault="00646EB0" w:rsidP="00646EB0">
      <w:pPr>
        <w:pStyle w:val="Corpodetexto"/>
        <w:numPr>
          <w:ilvl w:val="0"/>
          <w:numId w:val="1"/>
        </w:numPr>
        <w:spacing w:before="242" w:after="240" w:line="276" w:lineRule="auto"/>
        <w:ind w:left="0" w:right="139" w:firstLine="284"/>
        <w:jc w:val="both"/>
        <w:rPr>
          <w:rFonts w:ascii="Arial" w:hAnsi="Arial" w:cs="Arial"/>
          <w:bCs/>
        </w:rPr>
      </w:pPr>
      <w:r w:rsidRPr="00114081">
        <w:rPr>
          <w:rFonts w:ascii="Arial" w:hAnsi="Arial" w:cs="Arial"/>
          <w:b/>
        </w:rPr>
        <w:t xml:space="preserve">Agência Nacional de Proteção de Dados – ANPD: </w:t>
      </w:r>
      <w:r w:rsidRPr="00114081">
        <w:rPr>
          <w:rFonts w:ascii="Arial" w:hAnsi="Arial" w:cs="Arial"/>
          <w:bCs/>
        </w:rPr>
        <w:t>Órgão central responsável por zelar, implementar e fiscalizar o cumprimento da LGPD.</w:t>
      </w:r>
      <w:r w:rsidRPr="00114081">
        <w:rPr>
          <w:rFonts w:ascii="Arial" w:hAnsi="Arial" w:cs="Arial"/>
          <w:b/>
        </w:rPr>
        <w:t xml:space="preserve"> </w:t>
      </w:r>
    </w:p>
    <w:p w:rsidR="00646EB0" w:rsidRPr="00114081" w:rsidRDefault="00646EB0" w:rsidP="00646EB0">
      <w:pPr>
        <w:pStyle w:val="Corpodetexto"/>
        <w:numPr>
          <w:ilvl w:val="0"/>
          <w:numId w:val="1"/>
        </w:numPr>
        <w:spacing w:before="242" w:line="276" w:lineRule="auto"/>
        <w:ind w:left="0" w:right="139" w:firstLine="284"/>
        <w:jc w:val="both"/>
        <w:rPr>
          <w:rFonts w:ascii="Arial" w:hAnsi="Arial" w:cs="Arial"/>
          <w:bCs/>
        </w:rPr>
      </w:pPr>
      <w:r w:rsidRPr="00114081">
        <w:rPr>
          <w:rFonts w:ascii="Arial" w:hAnsi="Arial" w:cs="Arial"/>
          <w:b/>
        </w:rPr>
        <w:t xml:space="preserve">Controlador: </w:t>
      </w:r>
      <w:r w:rsidRPr="00114081">
        <w:rPr>
          <w:rFonts w:ascii="Arial" w:hAnsi="Arial" w:cs="Arial"/>
          <w:bCs/>
        </w:rPr>
        <w:t>Pessoa natural ou jurídica, de direito público ou privado, a quem competem as decisões referentes ao tratamento de dados pessoais.</w:t>
      </w:r>
    </w:p>
    <w:p w:rsidR="00646EB0" w:rsidRPr="00114081" w:rsidRDefault="00646EB0" w:rsidP="00646EB0">
      <w:pPr>
        <w:pStyle w:val="Corpodetexto"/>
        <w:numPr>
          <w:ilvl w:val="0"/>
          <w:numId w:val="1"/>
        </w:numPr>
        <w:spacing w:before="242" w:line="276" w:lineRule="auto"/>
        <w:ind w:left="0" w:right="139" w:firstLine="284"/>
        <w:jc w:val="both"/>
        <w:rPr>
          <w:rFonts w:ascii="Arial" w:hAnsi="Arial" w:cs="Arial"/>
          <w:bCs/>
        </w:rPr>
      </w:pPr>
      <w:r w:rsidRPr="00114081">
        <w:rPr>
          <w:rFonts w:ascii="Arial" w:hAnsi="Arial" w:cs="Arial"/>
          <w:b/>
        </w:rPr>
        <w:t xml:space="preserve">Comitê Gestor de Proteção de Dados Pessoais (CGPDP): </w:t>
      </w:r>
      <w:r w:rsidRPr="00114081">
        <w:rPr>
          <w:rFonts w:ascii="Arial" w:hAnsi="Arial" w:cs="Arial"/>
          <w:bCs/>
        </w:rPr>
        <w:t xml:space="preserve">Órgão consultivo e deliberativo do Programa de Governança em Privacidade da </w:t>
      </w:r>
      <w:r w:rsidR="00B90F99">
        <w:rPr>
          <w:rFonts w:ascii="Arial" w:hAnsi="Arial" w:cs="Arial"/>
          <w:bCs/>
        </w:rPr>
        <w:t xml:space="preserve">SECRETARIA </w:t>
      </w:r>
      <w:r w:rsidRPr="00114081">
        <w:rPr>
          <w:rFonts w:ascii="Arial" w:hAnsi="Arial" w:cs="Arial"/>
          <w:bCs/>
        </w:rPr>
        <w:t>, com responsabilidade de realizar a implementação e manutenção das medidas de conformidade com a LGPD.</w:t>
      </w:r>
    </w:p>
    <w:p w:rsidR="00646EB0" w:rsidRPr="00114081" w:rsidRDefault="00646EB0" w:rsidP="00646EB0">
      <w:pPr>
        <w:pStyle w:val="Corpodetexto"/>
        <w:numPr>
          <w:ilvl w:val="0"/>
          <w:numId w:val="1"/>
        </w:numPr>
        <w:spacing w:before="242" w:after="240" w:line="276" w:lineRule="auto"/>
        <w:ind w:left="0" w:right="139" w:firstLine="284"/>
        <w:jc w:val="both"/>
        <w:rPr>
          <w:rFonts w:ascii="Arial" w:hAnsi="Arial" w:cs="Arial"/>
        </w:rPr>
      </w:pPr>
      <w:r w:rsidRPr="00114081">
        <w:rPr>
          <w:rFonts w:ascii="Arial" w:hAnsi="Arial" w:cs="Arial"/>
          <w:b/>
        </w:rPr>
        <w:lastRenderedPageBreak/>
        <w:t xml:space="preserve">Dado pessoal: </w:t>
      </w:r>
      <w:r w:rsidRPr="00114081">
        <w:rPr>
          <w:rFonts w:ascii="Arial" w:hAnsi="Arial" w:cs="Arial"/>
        </w:rPr>
        <w:t>Dado relacionado a pessoa natural identificada ou identificável, tais como: Nome, RG, CPF, E-mail, entre outros.</w:t>
      </w:r>
    </w:p>
    <w:p w:rsidR="00646EB0" w:rsidRPr="00114081" w:rsidRDefault="00646EB0" w:rsidP="00646EB0">
      <w:pPr>
        <w:pStyle w:val="Corpodetexto"/>
        <w:numPr>
          <w:ilvl w:val="0"/>
          <w:numId w:val="1"/>
        </w:numPr>
        <w:spacing w:before="2" w:after="240" w:line="276" w:lineRule="auto"/>
        <w:ind w:left="0" w:right="144" w:firstLine="284"/>
        <w:jc w:val="both"/>
        <w:rPr>
          <w:rFonts w:ascii="Arial" w:hAnsi="Arial" w:cs="Arial"/>
        </w:rPr>
      </w:pPr>
      <w:r w:rsidRPr="00114081">
        <w:rPr>
          <w:rFonts w:ascii="Arial" w:hAnsi="Arial" w:cs="Arial"/>
          <w:b/>
        </w:rPr>
        <w:t xml:space="preserve">Dado pessoal sensível: </w:t>
      </w:r>
      <w:r w:rsidRPr="00114081">
        <w:rPr>
          <w:rFonts w:ascii="Arial" w:hAnsi="Arial" w:cs="Arial"/>
        </w:rPr>
        <w:t>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rsidR="00646EB0" w:rsidRPr="00114081" w:rsidRDefault="00646EB0" w:rsidP="00646EB0">
      <w:pPr>
        <w:pStyle w:val="Corpodetexto"/>
        <w:numPr>
          <w:ilvl w:val="0"/>
          <w:numId w:val="1"/>
        </w:numPr>
        <w:spacing w:before="2" w:after="240" w:line="276" w:lineRule="auto"/>
        <w:ind w:left="0" w:right="144" w:firstLine="284"/>
        <w:jc w:val="both"/>
        <w:rPr>
          <w:rFonts w:ascii="Arial" w:hAnsi="Arial" w:cs="Arial"/>
        </w:rPr>
      </w:pPr>
      <w:r w:rsidRPr="00114081">
        <w:rPr>
          <w:rFonts w:ascii="Arial" w:hAnsi="Arial" w:cs="Arial"/>
          <w:b/>
        </w:rPr>
        <w:t xml:space="preserve">Encarregado(a) pelo Tratamento de Dados Pessoais (DPO): </w:t>
      </w:r>
      <w:r w:rsidRPr="00114081">
        <w:rPr>
          <w:rFonts w:ascii="Arial" w:hAnsi="Arial" w:cs="Arial"/>
          <w:bCs/>
        </w:rPr>
        <w:t>Pessoa indicada para atuar como canal de comunicação entre o controlador, os titulares dos dados e a Agência Nacional de Proteção de Dados (ANPD).</w:t>
      </w:r>
    </w:p>
    <w:p w:rsidR="00646EB0" w:rsidRPr="00114081" w:rsidRDefault="00646EB0" w:rsidP="00646EB0">
      <w:pPr>
        <w:pStyle w:val="Corpodetexto"/>
        <w:numPr>
          <w:ilvl w:val="0"/>
          <w:numId w:val="1"/>
        </w:numPr>
        <w:spacing w:before="2" w:after="240" w:line="276" w:lineRule="auto"/>
        <w:ind w:left="0" w:right="144" w:firstLine="284"/>
        <w:jc w:val="both"/>
        <w:rPr>
          <w:rFonts w:ascii="Arial" w:hAnsi="Arial" w:cs="Arial"/>
          <w:b/>
          <w:bCs/>
        </w:rPr>
      </w:pPr>
      <w:r w:rsidRPr="00114081">
        <w:rPr>
          <w:rFonts w:ascii="Arial" w:hAnsi="Arial" w:cs="Arial"/>
          <w:b/>
          <w:bCs/>
        </w:rPr>
        <w:t xml:space="preserve">Operador: </w:t>
      </w:r>
      <w:r w:rsidRPr="00114081">
        <w:rPr>
          <w:rFonts w:ascii="Arial" w:hAnsi="Arial" w:cs="Arial"/>
          <w:lang w:val="pt-BR"/>
        </w:rPr>
        <w:t xml:space="preserve">Pessoa natural ou jurídica, de direito público ou privado, que, sem pertencer aos quadros da </w:t>
      </w:r>
      <w:r w:rsidR="00B90F99">
        <w:rPr>
          <w:rFonts w:ascii="Arial" w:hAnsi="Arial" w:cs="Arial"/>
          <w:lang w:val="pt-BR"/>
        </w:rPr>
        <w:t>SECRETARIA</w:t>
      </w:r>
      <w:r w:rsidRPr="00114081">
        <w:rPr>
          <w:rFonts w:ascii="Arial" w:hAnsi="Arial" w:cs="Arial"/>
          <w:lang w:val="pt-BR"/>
        </w:rPr>
        <w:t>, com independência jurídica e econômica, realiza o tratamento de dados pessoais em nome do Controlador.</w:t>
      </w:r>
    </w:p>
    <w:p w:rsidR="00646EB0" w:rsidRPr="00114081" w:rsidRDefault="00646EB0" w:rsidP="00646EB0">
      <w:pPr>
        <w:pStyle w:val="Corpodetexto"/>
        <w:numPr>
          <w:ilvl w:val="0"/>
          <w:numId w:val="1"/>
        </w:numPr>
        <w:spacing w:before="2" w:after="240" w:line="276" w:lineRule="auto"/>
        <w:ind w:left="0" w:right="144" w:firstLine="284"/>
        <w:jc w:val="both"/>
        <w:rPr>
          <w:rFonts w:ascii="Arial" w:hAnsi="Arial" w:cs="Arial"/>
          <w:b/>
        </w:rPr>
      </w:pPr>
      <w:r w:rsidRPr="00114081">
        <w:rPr>
          <w:rFonts w:ascii="Arial" w:eastAsia="Nunito" w:hAnsi="Arial" w:cs="Arial"/>
          <w:b/>
          <w:bCs/>
          <w:lang w:eastAsia="pt-BR"/>
        </w:rPr>
        <w:t>Programa de Governança em Privacidade:</w:t>
      </w:r>
      <w:r w:rsidRPr="00114081">
        <w:rPr>
          <w:rFonts w:ascii="Arial" w:eastAsia="Nunito" w:hAnsi="Arial" w:cs="Arial"/>
          <w:lang w:eastAsia="pt-BR"/>
        </w:rPr>
        <w:t xml:space="preserve"> Conjunto de medidas administrativas e técnicas voltadas à conformidade legal e à gestão de riscos relacionados à proteção de dados pessoais e privacidade.</w:t>
      </w:r>
    </w:p>
    <w:p w:rsidR="00646EB0" w:rsidRPr="00114081" w:rsidRDefault="00646EB0" w:rsidP="00646EB0">
      <w:pPr>
        <w:pStyle w:val="Corpodetexto"/>
        <w:numPr>
          <w:ilvl w:val="0"/>
          <w:numId w:val="1"/>
        </w:numPr>
        <w:spacing w:before="2" w:after="240" w:line="276" w:lineRule="auto"/>
        <w:ind w:left="0" w:right="144" w:firstLine="284"/>
        <w:jc w:val="both"/>
        <w:rPr>
          <w:rFonts w:ascii="Arial" w:eastAsia="Nunito" w:hAnsi="Arial" w:cs="Arial"/>
          <w:b/>
          <w:bCs/>
          <w:lang w:eastAsia="pt-BR"/>
        </w:rPr>
      </w:pPr>
      <w:r w:rsidRPr="00114081">
        <w:rPr>
          <w:rFonts w:ascii="Arial" w:eastAsia="Nunito" w:hAnsi="Arial" w:cs="Arial"/>
          <w:b/>
          <w:bCs/>
          <w:lang w:eastAsia="pt-BR"/>
        </w:rPr>
        <w:t xml:space="preserve">Titular: </w:t>
      </w:r>
      <w:r w:rsidRPr="00114081">
        <w:rPr>
          <w:rFonts w:ascii="Arial" w:eastAsia="Nunito" w:hAnsi="Arial" w:cs="Arial"/>
          <w:lang w:eastAsia="pt-BR"/>
        </w:rPr>
        <w:t>Pessoa natural a quem se referem os dados pessoais que são objeto de tratamento.</w:t>
      </w:r>
    </w:p>
    <w:p w:rsidR="00646EB0" w:rsidRPr="00114081" w:rsidRDefault="00646EB0" w:rsidP="00646EB0">
      <w:pPr>
        <w:pStyle w:val="Corpodetexto"/>
        <w:numPr>
          <w:ilvl w:val="0"/>
          <w:numId w:val="1"/>
        </w:numPr>
        <w:spacing w:before="2" w:after="240" w:line="276" w:lineRule="auto"/>
        <w:ind w:left="0" w:right="144" w:firstLine="284"/>
        <w:jc w:val="both"/>
        <w:rPr>
          <w:rFonts w:ascii="Arial" w:eastAsia="Nunito" w:hAnsi="Arial" w:cs="Arial"/>
          <w:b/>
          <w:bCs/>
          <w:lang w:eastAsia="pt-BR"/>
        </w:rPr>
      </w:pPr>
      <w:r w:rsidRPr="00114081">
        <w:rPr>
          <w:rFonts w:ascii="Arial" w:eastAsia="Nunito" w:hAnsi="Arial" w:cs="Arial"/>
          <w:b/>
          <w:bCs/>
          <w:lang w:eastAsia="pt-BR"/>
        </w:rPr>
        <w:t xml:space="preserve">Tratamento: </w:t>
      </w:r>
      <w:r w:rsidRPr="00114081">
        <w:rPr>
          <w:rFonts w:ascii="Arial" w:eastAsia="Nunito" w:hAnsi="Arial" w:cs="Arial"/>
          <w:lang w:eastAsia="pt-BR"/>
        </w:rPr>
        <w:t xml:space="preserve"> Toda operação realizada com dados pessoais, referente à coleta, produção, recepção, classificação, utilização, acesso, reprodução, transmissão, distribuição, processamento, arquivamento, armazenamento, eliminação, avaliação ou controle da informação, modificação, comunicação, transferência, difusão ou extração.</w:t>
      </w:r>
    </w:p>
    <w:p w:rsidR="00646EB0" w:rsidRPr="00114081" w:rsidRDefault="00646EB0" w:rsidP="00646EB0">
      <w:pPr>
        <w:spacing w:line="276" w:lineRule="auto"/>
        <w:jc w:val="center"/>
        <w:rPr>
          <w:rFonts w:ascii="Arial" w:hAnsi="Arial" w:cs="Arial"/>
          <w:b/>
          <w:bCs/>
        </w:rPr>
      </w:pPr>
      <w:r w:rsidRPr="00114081">
        <w:rPr>
          <w:rFonts w:ascii="Arial" w:hAnsi="Arial" w:cs="Arial"/>
          <w:b/>
          <w:bCs/>
        </w:rPr>
        <w:t>CAPÍTULO II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DOS AGENTES DE TRATAMENTO</w:t>
      </w:r>
    </w:p>
    <w:p w:rsidR="00646EB0" w:rsidRPr="00114081" w:rsidRDefault="00646EB0" w:rsidP="00646EB0">
      <w:pPr>
        <w:spacing w:line="276" w:lineRule="auto"/>
        <w:jc w:val="center"/>
        <w:rPr>
          <w:rFonts w:ascii="Arial" w:hAnsi="Arial" w:cs="Arial"/>
        </w:rPr>
      </w:pPr>
      <w:r w:rsidRPr="00114081">
        <w:rPr>
          <w:rFonts w:ascii="Arial" w:hAnsi="Arial" w:cs="Arial"/>
        </w:rPr>
        <w:t>SEÇÃO 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 CONTROLADOR</w:t>
      </w:r>
    </w:p>
    <w:p w:rsidR="00646EB0" w:rsidRPr="00114081" w:rsidRDefault="00646EB0" w:rsidP="00646EB0">
      <w:pPr>
        <w:spacing w:line="276" w:lineRule="auto"/>
        <w:jc w:val="both"/>
        <w:rPr>
          <w:rFonts w:ascii="Arial" w:hAnsi="Arial" w:cs="Arial"/>
        </w:rPr>
      </w:pPr>
      <w:r w:rsidRPr="00114081">
        <w:rPr>
          <w:rFonts w:ascii="Arial" w:hAnsi="Arial" w:cs="Arial"/>
        </w:rPr>
        <w:t>Art. 4º. Será considerado como controlador de dados dos órgãos da Administração Pública Direta, o Estado do Paraná.</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5º. A </w:t>
      </w:r>
      <w:r w:rsidR="00B90F99">
        <w:rPr>
          <w:rFonts w:ascii="Arial" w:hAnsi="Arial" w:cs="Arial"/>
        </w:rPr>
        <w:t>SECRETARIA</w:t>
      </w:r>
      <w:r w:rsidRPr="00114081">
        <w:rPr>
          <w:rFonts w:ascii="Arial" w:hAnsi="Arial" w:cs="Arial"/>
        </w:rPr>
        <w:t xml:space="preserve">, no cumprimento das atribuições de controlador, e sem prejuízos das competências definidas na LGPD, deverá: </w:t>
      </w:r>
    </w:p>
    <w:p w:rsidR="00646EB0" w:rsidRPr="00114081" w:rsidRDefault="00646EB0" w:rsidP="00646EB0">
      <w:pPr>
        <w:pStyle w:val="PargrafodaLista"/>
        <w:numPr>
          <w:ilvl w:val="0"/>
          <w:numId w:val="10"/>
        </w:numPr>
        <w:spacing w:line="276" w:lineRule="auto"/>
        <w:ind w:left="0" w:firstLine="0"/>
        <w:jc w:val="both"/>
        <w:rPr>
          <w:rFonts w:ascii="Arial" w:hAnsi="Arial" w:cs="Arial"/>
        </w:rPr>
      </w:pPr>
      <w:proofErr w:type="gramStart"/>
      <w:r w:rsidRPr="00114081">
        <w:rPr>
          <w:rFonts w:ascii="Arial" w:hAnsi="Arial" w:cs="Arial"/>
        </w:rPr>
        <w:t>indicar</w:t>
      </w:r>
      <w:proofErr w:type="gramEnd"/>
      <w:r w:rsidRPr="00114081">
        <w:rPr>
          <w:rFonts w:ascii="Arial" w:hAnsi="Arial" w:cs="Arial"/>
        </w:rPr>
        <w:t xml:space="preserve"> um encarregado, nos termos do art. 41 da LGPD, mediante ato próprio; </w:t>
      </w:r>
    </w:p>
    <w:p w:rsidR="00646EB0" w:rsidRPr="00114081" w:rsidRDefault="00646EB0" w:rsidP="00646EB0">
      <w:pPr>
        <w:pStyle w:val="PargrafodaLista"/>
        <w:numPr>
          <w:ilvl w:val="0"/>
          <w:numId w:val="10"/>
        </w:numPr>
        <w:spacing w:line="276" w:lineRule="auto"/>
        <w:ind w:left="0" w:firstLine="0"/>
        <w:jc w:val="both"/>
        <w:rPr>
          <w:rFonts w:ascii="Arial" w:hAnsi="Arial" w:cs="Arial"/>
        </w:rPr>
      </w:pPr>
      <w:proofErr w:type="gramStart"/>
      <w:r w:rsidRPr="00114081">
        <w:rPr>
          <w:rFonts w:ascii="Arial" w:hAnsi="Arial" w:cs="Arial"/>
        </w:rPr>
        <w:t>dar</w:t>
      </w:r>
      <w:proofErr w:type="gramEnd"/>
      <w:r w:rsidRPr="00114081">
        <w:rPr>
          <w:rFonts w:ascii="Arial" w:hAnsi="Arial" w:cs="Arial"/>
        </w:rPr>
        <w:t xml:space="preserve"> cumprimento, no âmbito do respectivo órgão ou entidade, ao disposto na LGPD e às orientações e recomendações da </w:t>
      </w:r>
      <w:r w:rsidR="00B90F99">
        <w:rPr>
          <w:rFonts w:ascii="Arial" w:hAnsi="Arial" w:cs="Arial"/>
        </w:rPr>
        <w:t xml:space="preserve">SECRETARIA </w:t>
      </w:r>
      <w:r w:rsidRPr="00114081">
        <w:rPr>
          <w:rFonts w:ascii="Arial" w:hAnsi="Arial" w:cs="Arial"/>
        </w:rPr>
        <w:t xml:space="preserve">; </w:t>
      </w:r>
    </w:p>
    <w:p w:rsidR="00646EB0" w:rsidRPr="00114081" w:rsidRDefault="00646EB0" w:rsidP="00646EB0">
      <w:pPr>
        <w:pStyle w:val="PargrafodaLista"/>
        <w:numPr>
          <w:ilvl w:val="0"/>
          <w:numId w:val="10"/>
        </w:numPr>
        <w:spacing w:line="276" w:lineRule="auto"/>
        <w:ind w:left="0" w:firstLine="0"/>
        <w:jc w:val="both"/>
        <w:rPr>
          <w:rFonts w:ascii="Arial" w:hAnsi="Arial" w:cs="Arial"/>
        </w:rPr>
      </w:pPr>
      <w:proofErr w:type="gramStart"/>
      <w:r w:rsidRPr="00114081">
        <w:rPr>
          <w:rFonts w:ascii="Arial" w:hAnsi="Arial" w:cs="Arial"/>
        </w:rPr>
        <w:t>atender</w:t>
      </w:r>
      <w:proofErr w:type="gramEnd"/>
      <w:r w:rsidRPr="00114081">
        <w:rPr>
          <w:rFonts w:ascii="Arial" w:hAnsi="Arial" w:cs="Arial"/>
        </w:rPr>
        <w:t xml:space="preserve"> às solicitações encaminhadas pela </w:t>
      </w:r>
      <w:proofErr w:type="spellStart"/>
      <w:r w:rsidRPr="00114081">
        <w:rPr>
          <w:rFonts w:ascii="Arial" w:hAnsi="Arial" w:cs="Arial"/>
        </w:rPr>
        <w:t>Ouvidoria-Geral</w:t>
      </w:r>
      <w:proofErr w:type="spellEnd"/>
      <w:r w:rsidRPr="00114081">
        <w:rPr>
          <w:rFonts w:ascii="Arial" w:hAnsi="Arial" w:cs="Arial"/>
        </w:rPr>
        <w:t xml:space="preserve">, buscando cessar eventuais violações à LGPD, ou apresentar justificativa pertinente; </w:t>
      </w:r>
    </w:p>
    <w:p w:rsidR="00646EB0" w:rsidRPr="00114081" w:rsidRDefault="00646EB0" w:rsidP="00646EB0">
      <w:pPr>
        <w:pStyle w:val="PargrafodaLista"/>
        <w:numPr>
          <w:ilvl w:val="0"/>
          <w:numId w:val="10"/>
        </w:numPr>
        <w:spacing w:line="276" w:lineRule="auto"/>
        <w:ind w:left="0" w:firstLine="0"/>
        <w:jc w:val="both"/>
        <w:rPr>
          <w:rFonts w:ascii="Arial" w:hAnsi="Arial" w:cs="Arial"/>
        </w:rPr>
      </w:pPr>
      <w:proofErr w:type="gramStart"/>
      <w:r w:rsidRPr="00114081">
        <w:rPr>
          <w:rFonts w:ascii="Arial" w:hAnsi="Arial" w:cs="Arial"/>
        </w:rPr>
        <w:t>encaminhar</w:t>
      </w:r>
      <w:proofErr w:type="gramEnd"/>
      <w:r w:rsidRPr="00114081">
        <w:rPr>
          <w:rFonts w:ascii="Arial" w:hAnsi="Arial" w:cs="Arial"/>
        </w:rPr>
        <w:t xml:space="preserve">, ao encarregado, informações que venham a ser solicitadas pela ANPD; </w:t>
      </w:r>
    </w:p>
    <w:p w:rsidR="00646EB0" w:rsidRPr="00114081" w:rsidRDefault="00646EB0" w:rsidP="00646EB0">
      <w:pPr>
        <w:pStyle w:val="PargrafodaLista"/>
        <w:numPr>
          <w:ilvl w:val="0"/>
          <w:numId w:val="10"/>
        </w:numPr>
        <w:spacing w:line="276" w:lineRule="auto"/>
        <w:ind w:left="0" w:firstLine="0"/>
        <w:jc w:val="both"/>
        <w:rPr>
          <w:rFonts w:ascii="Arial" w:hAnsi="Arial" w:cs="Arial"/>
        </w:rPr>
      </w:pPr>
      <w:proofErr w:type="gramStart"/>
      <w:r w:rsidRPr="00114081">
        <w:rPr>
          <w:rFonts w:ascii="Arial" w:hAnsi="Arial" w:cs="Arial"/>
        </w:rPr>
        <w:t>elaborar</w:t>
      </w:r>
      <w:proofErr w:type="gramEnd"/>
      <w:r w:rsidRPr="00114081">
        <w:rPr>
          <w:rFonts w:ascii="Arial" w:hAnsi="Arial" w:cs="Arial"/>
        </w:rPr>
        <w:t xml:space="preserve"> relatório de impacto à proteção de dados pessoais, ou fornecer informações necessárias para a elaboração deste, em conformidade com o art. 32 da LGPD e com os </w:t>
      </w:r>
      <w:proofErr w:type="spellStart"/>
      <w:r w:rsidRPr="00114081">
        <w:rPr>
          <w:rFonts w:ascii="Arial" w:hAnsi="Arial" w:cs="Arial"/>
        </w:rPr>
        <w:t>arts</w:t>
      </w:r>
      <w:proofErr w:type="spellEnd"/>
      <w:r w:rsidRPr="00114081">
        <w:rPr>
          <w:rFonts w:ascii="Arial" w:hAnsi="Arial" w:cs="Arial"/>
        </w:rPr>
        <w:t xml:space="preserve">. 3º e 4º do Decreto Estadual nº 6.474, de 2020; </w:t>
      </w:r>
    </w:p>
    <w:p w:rsidR="00646EB0" w:rsidRPr="00114081" w:rsidRDefault="00646EB0" w:rsidP="00646EB0">
      <w:pPr>
        <w:pStyle w:val="PargrafodaLista"/>
        <w:numPr>
          <w:ilvl w:val="0"/>
          <w:numId w:val="10"/>
        </w:numPr>
        <w:spacing w:line="276" w:lineRule="auto"/>
        <w:ind w:left="0" w:firstLine="0"/>
        <w:jc w:val="both"/>
        <w:rPr>
          <w:rFonts w:ascii="Arial" w:hAnsi="Arial" w:cs="Arial"/>
        </w:rPr>
      </w:pPr>
      <w:proofErr w:type="gramStart"/>
      <w:r w:rsidRPr="00114081">
        <w:rPr>
          <w:rFonts w:ascii="Arial" w:hAnsi="Arial" w:cs="Arial"/>
        </w:rPr>
        <w:lastRenderedPageBreak/>
        <w:t>orientar</w:t>
      </w:r>
      <w:proofErr w:type="gramEnd"/>
      <w:r w:rsidRPr="00114081">
        <w:rPr>
          <w:rFonts w:ascii="Arial" w:hAnsi="Arial" w:cs="Arial"/>
        </w:rPr>
        <w:t xml:space="preserve"> os operadores, por meio de termos de uso, manuais e treinamentos, quanto ao tratamento de dados sob sua responsabilidade.</w:t>
      </w:r>
    </w:p>
    <w:p w:rsidR="00646EB0" w:rsidRPr="00114081" w:rsidRDefault="00646EB0" w:rsidP="00646EB0">
      <w:pPr>
        <w:spacing w:line="276" w:lineRule="auto"/>
        <w:jc w:val="both"/>
        <w:rPr>
          <w:rFonts w:ascii="Arial" w:hAnsi="Arial" w:cs="Arial"/>
        </w:rPr>
      </w:pPr>
      <w:r w:rsidRPr="00114081">
        <w:rPr>
          <w:rFonts w:ascii="Arial" w:hAnsi="Arial" w:cs="Arial"/>
        </w:rPr>
        <w:t>Art.6º. Em caso de violação da segurança, que provoque, de modo acidental ou ilícito, a destruição, a perda, a alteração, a divulgação ou o acesso, não autorizados, a dados pessoais transmitidos, conservados ou sujeitos a qualquer outro tipo de tratamento, o controlador deverá adotar as medidas estabelecidas no artigo 48 da LGPD, observado o disposto no artigo 3º do Decreto Estadual nº 6.474, de 2020.</w:t>
      </w:r>
    </w:p>
    <w:p w:rsidR="00646EB0" w:rsidRPr="00114081" w:rsidRDefault="00646EB0" w:rsidP="00646EB0">
      <w:pPr>
        <w:spacing w:line="276" w:lineRule="auto"/>
        <w:jc w:val="center"/>
        <w:rPr>
          <w:rFonts w:ascii="Arial" w:hAnsi="Arial" w:cs="Arial"/>
        </w:rPr>
      </w:pPr>
      <w:r w:rsidRPr="00114081">
        <w:rPr>
          <w:rFonts w:ascii="Arial" w:hAnsi="Arial" w:cs="Arial"/>
        </w:rPr>
        <w:t>SEÇÃO II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 OPERADOR</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7º. Operador é a pessoa natural ou jurídica, de direito público ou privado, que realiza o tratamento de dados pessoais, em nome, e por ordem do controlador. </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8º. O operador deverá realizar o tratamento segundo esta política e as demais instruções fornecidas pelo controlador, que verificará a observância das próprias instruções e das normas sobre a matéria. </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9º. O operador deve manter registro das operações de tratamento de dados pessoais que realizar, especialmente quando baseado no legítimo interesse. </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10. O operador deve adotar medidas de segurança, técnicas e administrativas, aptas a proteger os dados pessoais de acessos não autorizados, e de situações acidentais ou ilícitas de destruição, perda, alteração, comunicação ou qualquer forma de tratamento inadequado ou ilícito. </w:t>
      </w:r>
    </w:p>
    <w:p w:rsidR="00646EB0" w:rsidRPr="00114081" w:rsidRDefault="00646EB0" w:rsidP="00646EB0">
      <w:pPr>
        <w:spacing w:line="276" w:lineRule="auto"/>
        <w:jc w:val="both"/>
        <w:rPr>
          <w:rFonts w:ascii="Arial" w:hAnsi="Arial" w:cs="Arial"/>
        </w:rPr>
      </w:pPr>
      <w:r w:rsidRPr="00114081">
        <w:rPr>
          <w:rFonts w:ascii="Arial" w:hAnsi="Arial" w:cs="Arial"/>
        </w:rPr>
        <w:t xml:space="preserve">Parágrafo único. As medidas de que trata o caput deste artigo deverão ser observadas, desde a fase de concepção do produto ou do serviço, até a sua execução. </w:t>
      </w:r>
    </w:p>
    <w:p w:rsidR="00646EB0" w:rsidRPr="00114081" w:rsidRDefault="00646EB0" w:rsidP="00646EB0">
      <w:pPr>
        <w:spacing w:line="276" w:lineRule="auto"/>
        <w:jc w:val="both"/>
        <w:rPr>
          <w:rFonts w:ascii="Arial" w:hAnsi="Arial" w:cs="Arial"/>
        </w:rPr>
      </w:pPr>
      <w:r w:rsidRPr="00114081">
        <w:rPr>
          <w:rFonts w:ascii="Arial" w:hAnsi="Arial" w:cs="Arial"/>
        </w:rPr>
        <w:t>Art. 11. O operador, ou qualquer outra pessoa que intervenha em uma das fases do tratamento, obriga-se a garantir a segurança da informação prevista nesta Resolução em relação aos dados pessoais, mesmo após o seu término.</w:t>
      </w:r>
    </w:p>
    <w:p w:rsidR="00646EB0" w:rsidRPr="00114081" w:rsidRDefault="00646EB0" w:rsidP="00646EB0">
      <w:pPr>
        <w:spacing w:line="276" w:lineRule="auto"/>
        <w:jc w:val="center"/>
        <w:rPr>
          <w:rFonts w:ascii="Arial" w:hAnsi="Arial" w:cs="Arial"/>
        </w:rPr>
      </w:pPr>
      <w:r w:rsidRPr="00114081">
        <w:rPr>
          <w:rFonts w:ascii="Arial" w:hAnsi="Arial" w:cs="Arial"/>
        </w:rPr>
        <w:t>SEÇÃO III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 ENCARREGADO</w:t>
      </w:r>
    </w:p>
    <w:p w:rsidR="00646EB0" w:rsidRPr="00114081" w:rsidRDefault="00646EB0" w:rsidP="00646EB0">
      <w:pPr>
        <w:spacing w:line="276" w:lineRule="auto"/>
        <w:jc w:val="both"/>
        <w:rPr>
          <w:rFonts w:ascii="Arial" w:hAnsi="Arial" w:cs="Arial"/>
        </w:rPr>
      </w:pPr>
      <w:r w:rsidRPr="00114081">
        <w:rPr>
          <w:rFonts w:ascii="Arial" w:hAnsi="Arial" w:cs="Arial"/>
        </w:rPr>
        <w:t>Art. 12. O encarregado pelos dados pessoais é a pessoa indicada pelo controlador para atuar como canal de comunicação entre o controlador, os titulares dos dados e a Agência Nacional de Proteção de Dados (ANPD).</w:t>
      </w:r>
    </w:p>
    <w:p w:rsidR="00646EB0" w:rsidRPr="00114081" w:rsidRDefault="00646EB0" w:rsidP="00646EB0">
      <w:pPr>
        <w:spacing w:line="276" w:lineRule="auto"/>
        <w:jc w:val="both"/>
        <w:rPr>
          <w:rFonts w:ascii="Arial" w:hAnsi="Arial" w:cs="Arial"/>
        </w:rPr>
      </w:pPr>
      <w:r w:rsidRPr="00114081">
        <w:rPr>
          <w:rFonts w:ascii="Arial" w:hAnsi="Arial" w:cs="Arial"/>
        </w:rPr>
        <w:t xml:space="preserve">Parágrafo único. O encarregado deverá ser designado com base nas qualidades profissionais e conhecimento das leis e práticas em matéria de proteção de dados, além da capacidade de cumprir as tarefas previstas no artigo 41 da LGPD e no artigo 9º do Decreto Estadual nº 6.474, de 2020. </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13. O Encarregado é responsável por: </w:t>
      </w:r>
    </w:p>
    <w:p w:rsidR="00646EB0" w:rsidRPr="00114081" w:rsidRDefault="00646EB0" w:rsidP="00646EB0">
      <w:pPr>
        <w:pStyle w:val="PargrafodaLista"/>
        <w:numPr>
          <w:ilvl w:val="0"/>
          <w:numId w:val="11"/>
        </w:numPr>
        <w:spacing w:line="276" w:lineRule="auto"/>
        <w:ind w:left="0" w:firstLine="0"/>
        <w:jc w:val="both"/>
        <w:rPr>
          <w:rFonts w:ascii="Arial" w:hAnsi="Arial" w:cs="Arial"/>
        </w:rPr>
      </w:pPr>
      <w:proofErr w:type="gramStart"/>
      <w:r w:rsidRPr="00114081">
        <w:rPr>
          <w:rFonts w:ascii="Arial" w:hAnsi="Arial" w:cs="Arial"/>
        </w:rPr>
        <w:t>auxiliar</w:t>
      </w:r>
      <w:proofErr w:type="gramEnd"/>
      <w:r w:rsidRPr="00114081">
        <w:rPr>
          <w:rFonts w:ascii="Arial" w:hAnsi="Arial" w:cs="Arial"/>
        </w:rPr>
        <w:t xml:space="preserve"> o órgão ou entidade a adaptar seus processos de acordo com a LGPD, incluindo a responsabilidade quanto à orientação e à aplicação de boas práticas e governança; </w:t>
      </w:r>
    </w:p>
    <w:p w:rsidR="00646EB0" w:rsidRPr="00114081" w:rsidRDefault="00646EB0" w:rsidP="00646EB0">
      <w:pPr>
        <w:pStyle w:val="PargrafodaLista"/>
        <w:numPr>
          <w:ilvl w:val="0"/>
          <w:numId w:val="11"/>
        </w:numPr>
        <w:spacing w:line="276" w:lineRule="auto"/>
        <w:ind w:left="0" w:firstLine="0"/>
        <w:jc w:val="both"/>
        <w:rPr>
          <w:rFonts w:ascii="Arial" w:hAnsi="Arial" w:cs="Arial"/>
        </w:rPr>
      </w:pPr>
      <w:proofErr w:type="gramStart"/>
      <w:r w:rsidRPr="00114081">
        <w:rPr>
          <w:rFonts w:ascii="Arial" w:hAnsi="Arial" w:cs="Arial"/>
        </w:rPr>
        <w:lastRenderedPageBreak/>
        <w:t>trabalhar</w:t>
      </w:r>
      <w:proofErr w:type="gramEnd"/>
      <w:r w:rsidRPr="00114081">
        <w:rPr>
          <w:rFonts w:ascii="Arial" w:hAnsi="Arial" w:cs="Arial"/>
        </w:rPr>
        <w:t xml:space="preserve">, de forma integrada com o respectivo controlador e operador, considerando a necessidade de um monitoramento regular e sistemático das atividades destes; </w:t>
      </w:r>
    </w:p>
    <w:p w:rsidR="00646EB0" w:rsidRPr="00114081" w:rsidRDefault="00646EB0" w:rsidP="00646EB0">
      <w:pPr>
        <w:pStyle w:val="PargrafodaLista"/>
        <w:numPr>
          <w:ilvl w:val="0"/>
          <w:numId w:val="11"/>
        </w:numPr>
        <w:spacing w:line="276" w:lineRule="auto"/>
        <w:ind w:left="0" w:firstLine="0"/>
        <w:jc w:val="both"/>
        <w:rPr>
          <w:rFonts w:ascii="Arial" w:hAnsi="Arial" w:cs="Arial"/>
        </w:rPr>
      </w:pPr>
      <w:proofErr w:type="gramStart"/>
      <w:r w:rsidRPr="00114081">
        <w:rPr>
          <w:rFonts w:ascii="Arial" w:hAnsi="Arial" w:cs="Arial"/>
        </w:rPr>
        <w:t>estar</w:t>
      </w:r>
      <w:proofErr w:type="gramEnd"/>
      <w:r w:rsidRPr="00114081">
        <w:rPr>
          <w:rFonts w:ascii="Arial" w:hAnsi="Arial" w:cs="Arial"/>
        </w:rPr>
        <w:t xml:space="preserve"> facilmente acessível quando necessária à sua interveniência; </w:t>
      </w:r>
    </w:p>
    <w:p w:rsidR="00646EB0" w:rsidRPr="00114081" w:rsidRDefault="00646EB0" w:rsidP="00646EB0">
      <w:pPr>
        <w:pStyle w:val="PargrafodaLista"/>
        <w:numPr>
          <w:ilvl w:val="0"/>
          <w:numId w:val="11"/>
        </w:numPr>
        <w:spacing w:line="276" w:lineRule="auto"/>
        <w:ind w:left="0" w:firstLine="0"/>
        <w:jc w:val="both"/>
        <w:rPr>
          <w:rFonts w:ascii="Arial" w:hAnsi="Arial" w:cs="Arial"/>
        </w:rPr>
      </w:pPr>
      <w:proofErr w:type="gramStart"/>
      <w:r w:rsidRPr="00114081">
        <w:rPr>
          <w:rFonts w:ascii="Arial" w:hAnsi="Arial" w:cs="Arial"/>
        </w:rPr>
        <w:t>receber</w:t>
      </w:r>
      <w:proofErr w:type="gramEnd"/>
      <w:r w:rsidRPr="00114081">
        <w:rPr>
          <w:rFonts w:ascii="Arial" w:hAnsi="Arial" w:cs="Arial"/>
        </w:rPr>
        <w:t xml:space="preserve"> reclamações e comunicações dos titulares, prestar esclarecimentos no prazo de 10 dias, prorrogáveis, justificadamente, por igual período, e adotar providências; </w:t>
      </w:r>
    </w:p>
    <w:p w:rsidR="00646EB0" w:rsidRPr="00114081" w:rsidRDefault="00646EB0" w:rsidP="00646EB0">
      <w:pPr>
        <w:pStyle w:val="PargrafodaLista"/>
        <w:numPr>
          <w:ilvl w:val="0"/>
          <w:numId w:val="11"/>
        </w:numPr>
        <w:spacing w:line="276" w:lineRule="auto"/>
        <w:ind w:left="0" w:firstLine="0"/>
        <w:jc w:val="both"/>
        <w:rPr>
          <w:rFonts w:ascii="Arial" w:hAnsi="Arial" w:cs="Arial"/>
        </w:rPr>
      </w:pPr>
      <w:proofErr w:type="gramStart"/>
      <w:r w:rsidRPr="00114081">
        <w:rPr>
          <w:rFonts w:ascii="Arial" w:hAnsi="Arial" w:cs="Arial"/>
        </w:rPr>
        <w:t>receber</w:t>
      </w:r>
      <w:proofErr w:type="gramEnd"/>
      <w:r w:rsidRPr="00114081">
        <w:rPr>
          <w:rFonts w:ascii="Arial" w:hAnsi="Arial" w:cs="Arial"/>
        </w:rPr>
        <w:t xml:space="preserve"> comunicações da Agência Nacional de Proteção de Dados Pessoais (ANPD) e adotar providências;</w:t>
      </w:r>
    </w:p>
    <w:p w:rsidR="00646EB0" w:rsidRPr="00114081" w:rsidRDefault="00646EB0" w:rsidP="00646EB0">
      <w:pPr>
        <w:pStyle w:val="PargrafodaLista"/>
        <w:numPr>
          <w:ilvl w:val="0"/>
          <w:numId w:val="11"/>
        </w:numPr>
        <w:spacing w:line="276" w:lineRule="auto"/>
        <w:ind w:left="0" w:firstLine="0"/>
        <w:jc w:val="both"/>
        <w:rPr>
          <w:rFonts w:ascii="Arial" w:hAnsi="Arial" w:cs="Arial"/>
        </w:rPr>
      </w:pPr>
      <w:proofErr w:type="gramStart"/>
      <w:r w:rsidRPr="00114081">
        <w:rPr>
          <w:rFonts w:ascii="Arial" w:hAnsi="Arial" w:cs="Arial"/>
        </w:rPr>
        <w:t>orientar</w:t>
      </w:r>
      <w:proofErr w:type="gramEnd"/>
      <w:r w:rsidRPr="00114081">
        <w:rPr>
          <w:rFonts w:ascii="Arial" w:hAnsi="Arial" w:cs="Arial"/>
        </w:rPr>
        <w:t xml:space="preserve"> os servidores e os contratados da entidade a respeito das práticas a serem tomadas em relação à proteção de dados pessoais;</w:t>
      </w:r>
    </w:p>
    <w:p w:rsidR="00646EB0" w:rsidRPr="00114081" w:rsidRDefault="00646EB0" w:rsidP="00646EB0">
      <w:pPr>
        <w:pStyle w:val="PargrafodaLista"/>
        <w:numPr>
          <w:ilvl w:val="0"/>
          <w:numId w:val="11"/>
        </w:numPr>
        <w:spacing w:line="276" w:lineRule="auto"/>
        <w:ind w:left="0" w:firstLine="0"/>
        <w:jc w:val="both"/>
        <w:rPr>
          <w:rFonts w:ascii="Arial" w:hAnsi="Arial" w:cs="Arial"/>
        </w:rPr>
      </w:pPr>
      <w:proofErr w:type="gramStart"/>
      <w:r w:rsidRPr="00114081">
        <w:rPr>
          <w:rFonts w:ascii="Arial" w:hAnsi="Arial" w:cs="Arial"/>
        </w:rPr>
        <w:t>auxiliar</w:t>
      </w:r>
      <w:proofErr w:type="gramEnd"/>
      <w:r w:rsidRPr="00114081">
        <w:rPr>
          <w:rFonts w:ascii="Arial" w:hAnsi="Arial" w:cs="Arial"/>
        </w:rPr>
        <w:t xml:space="preserve"> o controlador a apresentar Relatório de Impacto de Proteção aos Dados Pessoais, quando solicitado; </w:t>
      </w:r>
    </w:p>
    <w:p w:rsidR="00646EB0" w:rsidRPr="00114081" w:rsidRDefault="00646EB0" w:rsidP="00646EB0">
      <w:pPr>
        <w:pStyle w:val="PargrafodaLista"/>
        <w:numPr>
          <w:ilvl w:val="0"/>
          <w:numId w:val="11"/>
        </w:numPr>
        <w:spacing w:line="276" w:lineRule="auto"/>
        <w:ind w:left="0" w:firstLine="0"/>
        <w:jc w:val="both"/>
        <w:rPr>
          <w:rFonts w:ascii="Arial" w:hAnsi="Arial" w:cs="Arial"/>
        </w:rPr>
      </w:pPr>
      <w:proofErr w:type="gramStart"/>
      <w:r w:rsidRPr="00114081">
        <w:rPr>
          <w:rFonts w:ascii="Arial" w:hAnsi="Arial" w:cs="Arial"/>
        </w:rPr>
        <w:t>receber</w:t>
      </w:r>
      <w:proofErr w:type="gramEnd"/>
      <w:r w:rsidRPr="00114081">
        <w:rPr>
          <w:rFonts w:ascii="Arial" w:hAnsi="Arial" w:cs="Arial"/>
        </w:rPr>
        <w:t xml:space="preserve"> comunicações e atender às normas complementares da Agência Nacional de Proteção de Dados Pessoais (ANPD);</w:t>
      </w:r>
    </w:p>
    <w:p w:rsidR="00646EB0" w:rsidRPr="00114081" w:rsidRDefault="00646EB0" w:rsidP="00646EB0">
      <w:pPr>
        <w:pStyle w:val="PargrafodaLista"/>
        <w:numPr>
          <w:ilvl w:val="0"/>
          <w:numId w:val="11"/>
        </w:numPr>
        <w:spacing w:line="276" w:lineRule="auto"/>
        <w:ind w:left="0" w:firstLine="0"/>
        <w:jc w:val="both"/>
        <w:rPr>
          <w:rFonts w:ascii="Arial" w:hAnsi="Arial" w:cs="Arial"/>
        </w:rPr>
      </w:pPr>
      <w:proofErr w:type="gramStart"/>
      <w:r w:rsidRPr="00114081">
        <w:rPr>
          <w:rFonts w:ascii="Arial" w:hAnsi="Arial" w:cs="Arial"/>
        </w:rPr>
        <w:t>informar</w:t>
      </w:r>
      <w:proofErr w:type="gramEnd"/>
      <w:r w:rsidRPr="00114081">
        <w:rPr>
          <w:rFonts w:ascii="Arial" w:hAnsi="Arial" w:cs="Arial"/>
        </w:rPr>
        <w:t xml:space="preserve"> à Agência Nacional de Proteção de Dados Pessoais (ANPD) e aos titulares dos dados eventuais incidentes de privacidade, observadas as Política Nacional de Proteção de Dados Pessoais e da Privacidade e as orientações da </w:t>
      </w:r>
      <w:r w:rsidR="00B90F99">
        <w:rPr>
          <w:rFonts w:ascii="Arial" w:hAnsi="Arial" w:cs="Arial"/>
        </w:rPr>
        <w:t xml:space="preserve">SECRETARIA </w:t>
      </w:r>
      <w:r w:rsidRPr="00114081">
        <w:rPr>
          <w:rFonts w:ascii="Arial" w:hAnsi="Arial" w:cs="Arial"/>
        </w:rPr>
        <w:t xml:space="preserve">; </w:t>
      </w:r>
    </w:p>
    <w:p w:rsidR="00646EB0" w:rsidRPr="00114081" w:rsidRDefault="00646EB0" w:rsidP="00646EB0">
      <w:pPr>
        <w:pStyle w:val="PargrafodaLista"/>
        <w:numPr>
          <w:ilvl w:val="0"/>
          <w:numId w:val="11"/>
        </w:numPr>
        <w:spacing w:line="276" w:lineRule="auto"/>
        <w:ind w:left="0" w:firstLine="0"/>
        <w:jc w:val="both"/>
        <w:rPr>
          <w:rFonts w:ascii="Arial" w:hAnsi="Arial" w:cs="Arial"/>
        </w:rPr>
      </w:pPr>
      <w:proofErr w:type="gramStart"/>
      <w:r w:rsidRPr="00114081">
        <w:rPr>
          <w:rFonts w:ascii="Arial" w:hAnsi="Arial" w:cs="Arial"/>
        </w:rPr>
        <w:t>executar</w:t>
      </w:r>
      <w:proofErr w:type="gramEnd"/>
      <w:r w:rsidRPr="00114081">
        <w:rPr>
          <w:rFonts w:ascii="Arial" w:hAnsi="Arial" w:cs="Arial"/>
        </w:rPr>
        <w:t xml:space="preserve"> outras atribuições definidas em normas complementares. </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14. Deverão ser divulgados no Portal da Transparência do Estado e no sítio eletrônico da </w:t>
      </w:r>
      <w:r w:rsidR="00B90F99">
        <w:rPr>
          <w:rFonts w:ascii="Arial" w:hAnsi="Arial" w:cs="Arial"/>
        </w:rPr>
        <w:t>SECRETARIA</w:t>
      </w:r>
      <w:r w:rsidRPr="00114081">
        <w:rPr>
          <w:rFonts w:ascii="Arial" w:hAnsi="Arial" w:cs="Arial"/>
        </w:rPr>
        <w:t xml:space="preserve">, informações do encarregado com os seguintes dados: </w:t>
      </w:r>
    </w:p>
    <w:p w:rsidR="00646EB0" w:rsidRPr="00114081" w:rsidRDefault="00646EB0" w:rsidP="00646EB0">
      <w:pPr>
        <w:spacing w:line="276" w:lineRule="auto"/>
        <w:jc w:val="both"/>
        <w:rPr>
          <w:rFonts w:ascii="Arial" w:hAnsi="Arial" w:cs="Arial"/>
        </w:rPr>
      </w:pPr>
      <w:r w:rsidRPr="00114081">
        <w:rPr>
          <w:rFonts w:ascii="Arial" w:hAnsi="Arial" w:cs="Arial"/>
        </w:rPr>
        <w:t xml:space="preserve">I - Nome e cargo do encarregado indicado pelo controlador; </w:t>
      </w:r>
    </w:p>
    <w:p w:rsidR="00646EB0" w:rsidRPr="00114081" w:rsidRDefault="00646EB0" w:rsidP="00646EB0">
      <w:pPr>
        <w:spacing w:line="276" w:lineRule="auto"/>
        <w:jc w:val="both"/>
        <w:rPr>
          <w:rFonts w:ascii="Arial" w:hAnsi="Arial" w:cs="Arial"/>
        </w:rPr>
      </w:pPr>
      <w:r w:rsidRPr="00114081">
        <w:rPr>
          <w:rFonts w:ascii="Arial" w:hAnsi="Arial" w:cs="Arial"/>
        </w:rPr>
        <w:t xml:space="preserve">II - Localização; </w:t>
      </w:r>
    </w:p>
    <w:p w:rsidR="00646EB0" w:rsidRPr="00114081" w:rsidRDefault="00646EB0" w:rsidP="00646EB0">
      <w:pPr>
        <w:spacing w:line="276" w:lineRule="auto"/>
        <w:jc w:val="both"/>
        <w:rPr>
          <w:rFonts w:ascii="Arial" w:hAnsi="Arial" w:cs="Arial"/>
        </w:rPr>
      </w:pPr>
      <w:r w:rsidRPr="00114081">
        <w:rPr>
          <w:rFonts w:ascii="Arial" w:hAnsi="Arial" w:cs="Arial"/>
        </w:rPr>
        <w:t xml:space="preserve">III - Horário de atendimento; </w:t>
      </w:r>
    </w:p>
    <w:p w:rsidR="00646EB0" w:rsidRPr="00114081" w:rsidRDefault="00646EB0" w:rsidP="00646EB0">
      <w:pPr>
        <w:spacing w:line="276" w:lineRule="auto"/>
        <w:jc w:val="both"/>
        <w:rPr>
          <w:rFonts w:ascii="Arial" w:hAnsi="Arial" w:cs="Arial"/>
        </w:rPr>
      </w:pPr>
      <w:r w:rsidRPr="00114081">
        <w:rPr>
          <w:rFonts w:ascii="Arial" w:hAnsi="Arial" w:cs="Arial"/>
        </w:rPr>
        <w:t>IV - Telefone e e-mail, específicos para orientação e esclarecimento de dúvidas.</w:t>
      </w:r>
    </w:p>
    <w:p w:rsidR="00646EB0" w:rsidRPr="00114081" w:rsidRDefault="00646EB0" w:rsidP="00646EB0">
      <w:pPr>
        <w:spacing w:line="276" w:lineRule="auto"/>
        <w:jc w:val="center"/>
        <w:rPr>
          <w:rFonts w:ascii="Arial" w:hAnsi="Arial" w:cs="Arial"/>
          <w:b/>
          <w:bCs/>
        </w:rPr>
      </w:pPr>
    </w:p>
    <w:p w:rsidR="00646EB0" w:rsidRPr="00114081" w:rsidRDefault="00646EB0" w:rsidP="00646EB0">
      <w:pPr>
        <w:spacing w:line="276" w:lineRule="auto"/>
        <w:jc w:val="center"/>
        <w:rPr>
          <w:rFonts w:ascii="Arial" w:hAnsi="Arial" w:cs="Arial"/>
          <w:b/>
          <w:bCs/>
        </w:rPr>
      </w:pPr>
      <w:r w:rsidRPr="00114081">
        <w:rPr>
          <w:rFonts w:ascii="Arial" w:hAnsi="Arial" w:cs="Arial"/>
          <w:b/>
          <w:bCs/>
        </w:rPr>
        <w:t>CAPÍTULO III</w:t>
      </w:r>
    </w:p>
    <w:p w:rsidR="00646EB0" w:rsidRPr="00114081" w:rsidRDefault="00646EB0" w:rsidP="00646EB0">
      <w:pPr>
        <w:spacing w:line="276" w:lineRule="auto"/>
        <w:jc w:val="center"/>
        <w:rPr>
          <w:rFonts w:ascii="Arial" w:hAnsi="Arial" w:cs="Arial"/>
          <w:b/>
          <w:bCs/>
        </w:rPr>
      </w:pPr>
      <w:r w:rsidRPr="00114081">
        <w:rPr>
          <w:rFonts w:ascii="Arial" w:hAnsi="Arial" w:cs="Arial"/>
          <w:b/>
          <w:bCs/>
        </w:rPr>
        <w:t xml:space="preserve">DAS NORMAS PARA O TRATAMENTO DE DADOS PESSOAIS NA </w:t>
      </w:r>
      <w:r w:rsidR="00B90F99">
        <w:rPr>
          <w:rFonts w:ascii="Arial" w:hAnsi="Arial" w:cs="Arial"/>
          <w:b/>
          <w:bCs/>
        </w:rPr>
        <w:t xml:space="preserve">SECRETARIA </w:t>
      </w:r>
    </w:p>
    <w:p w:rsidR="00646EB0" w:rsidRPr="00114081" w:rsidRDefault="00646EB0" w:rsidP="00646EB0">
      <w:pPr>
        <w:spacing w:line="276" w:lineRule="auto"/>
        <w:jc w:val="center"/>
        <w:rPr>
          <w:rFonts w:ascii="Arial" w:hAnsi="Arial" w:cs="Arial"/>
        </w:rPr>
      </w:pPr>
      <w:r w:rsidRPr="00114081">
        <w:rPr>
          <w:rFonts w:ascii="Arial" w:hAnsi="Arial" w:cs="Arial"/>
        </w:rPr>
        <w:t>SEÇÃO 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DAS REFERÊNCIAS LEGAIS E NORMATIVAS</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15. O tratamento de dados pessoais pela </w:t>
      </w:r>
      <w:r w:rsidR="00B90F99">
        <w:rPr>
          <w:rFonts w:ascii="Arial" w:hAnsi="Arial" w:cs="Arial"/>
        </w:rPr>
        <w:t xml:space="preserve">SECRETARIA </w:t>
      </w:r>
      <w:r w:rsidRPr="00114081">
        <w:rPr>
          <w:rFonts w:ascii="Arial" w:hAnsi="Arial" w:cs="Arial"/>
        </w:rPr>
        <w:t xml:space="preserve"> é regido pela Lei Federal nº 13.709, de 2018 (Lei Geral de Proteção de Dados Pessoais, “LGPD”), pelo Decreto Estadual nº 6.474, de 2020, e pela legislação pertinente (inclusive as leis de regência do habeas data, da liberdade de acesso à informação, da internet e dos direitos de privacidade e de intimidade), assim como por normas técnicas geralmente aceitas (como a NBR ABNT ISO/IEC 29100), por política públicas (por exemplo, as de dados abertos e de inclusão digital), e por boas práticas de governança de dados e de segurança da informação. </w:t>
      </w:r>
    </w:p>
    <w:p w:rsidR="00646EB0" w:rsidRPr="00114081" w:rsidRDefault="00646EB0" w:rsidP="00646EB0">
      <w:pPr>
        <w:spacing w:line="276" w:lineRule="auto"/>
        <w:jc w:val="center"/>
        <w:rPr>
          <w:rFonts w:ascii="Arial" w:hAnsi="Arial" w:cs="Arial"/>
        </w:rPr>
      </w:pPr>
      <w:r w:rsidRPr="00114081">
        <w:rPr>
          <w:rFonts w:ascii="Arial" w:hAnsi="Arial" w:cs="Arial"/>
        </w:rPr>
        <w:t>SEÇÃO II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DAS BASES PARA TRATAMENTO DE DADOS PESSOAIS</w:t>
      </w:r>
    </w:p>
    <w:p w:rsidR="00646EB0" w:rsidRPr="00114081" w:rsidRDefault="00646EB0" w:rsidP="00646EB0">
      <w:pPr>
        <w:pStyle w:val="Corpodetexto"/>
        <w:spacing w:line="276" w:lineRule="auto"/>
        <w:ind w:right="138"/>
        <w:jc w:val="both"/>
        <w:rPr>
          <w:rFonts w:ascii="Arial" w:hAnsi="Arial" w:cs="Arial"/>
        </w:rPr>
      </w:pPr>
      <w:r w:rsidRPr="00114081">
        <w:rPr>
          <w:rFonts w:ascii="Arial" w:hAnsi="Arial" w:cs="Arial"/>
        </w:rPr>
        <w:t xml:space="preserve">Art. 16. Nas operações de tratamento de dados pessoais, a </w:t>
      </w:r>
      <w:r w:rsidR="00B90F99">
        <w:rPr>
          <w:rFonts w:ascii="Arial" w:hAnsi="Arial" w:cs="Arial"/>
        </w:rPr>
        <w:t xml:space="preserve">SECRETARIA </w:t>
      </w:r>
      <w:r w:rsidRPr="00114081">
        <w:rPr>
          <w:rFonts w:ascii="Arial" w:hAnsi="Arial" w:cs="Arial"/>
        </w:rPr>
        <w:t xml:space="preserve"> observará a boa-fé, a legalidade, a defesa do interesse público e os seguintes princípios:</w:t>
      </w:r>
    </w:p>
    <w:p w:rsidR="00646EB0" w:rsidRPr="00114081" w:rsidRDefault="00646EB0" w:rsidP="00646EB0">
      <w:pPr>
        <w:pStyle w:val="PargrafodaLista"/>
        <w:numPr>
          <w:ilvl w:val="0"/>
          <w:numId w:val="2"/>
        </w:numPr>
        <w:tabs>
          <w:tab w:val="left" w:pos="567"/>
        </w:tabs>
        <w:spacing w:before="240" w:line="276" w:lineRule="auto"/>
        <w:ind w:left="0" w:firstLine="0"/>
        <w:jc w:val="both"/>
        <w:rPr>
          <w:rFonts w:ascii="Arial" w:hAnsi="Arial" w:cs="Arial"/>
          <w:color w:val="auto"/>
        </w:rPr>
      </w:pPr>
      <w:r w:rsidRPr="00114081">
        <w:rPr>
          <w:rFonts w:ascii="Arial" w:hAnsi="Arial" w:cs="Arial"/>
          <w:b/>
          <w:bCs/>
          <w:color w:val="auto"/>
        </w:rPr>
        <w:lastRenderedPageBreak/>
        <w:t xml:space="preserve">Finalidade: </w:t>
      </w:r>
      <w:r w:rsidRPr="00114081">
        <w:rPr>
          <w:rFonts w:ascii="Arial" w:hAnsi="Arial" w:cs="Arial"/>
          <w:color w:val="auto"/>
        </w:rPr>
        <w:t>o tratamento é realizado para propósitos legítimos, específicos, explícitos e informados ao titular, o qual é vedado o tratamento posterior de forma incompatível com tais finalidades;</w:t>
      </w:r>
    </w:p>
    <w:p w:rsidR="00646EB0" w:rsidRPr="00114081" w:rsidRDefault="00646EB0" w:rsidP="00646EB0">
      <w:pPr>
        <w:pStyle w:val="PargrafodaLista"/>
        <w:numPr>
          <w:ilvl w:val="0"/>
          <w:numId w:val="2"/>
        </w:numPr>
        <w:tabs>
          <w:tab w:val="left" w:pos="567"/>
        </w:tabs>
        <w:spacing w:before="240" w:line="276" w:lineRule="auto"/>
        <w:ind w:left="0" w:firstLine="0"/>
        <w:jc w:val="both"/>
        <w:rPr>
          <w:rFonts w:ascii="Arial" w:hAnsi="Arial" w:cs="Arial"/>
          <w:color w:val="auto"/>
        </w:rPr>
      </w:pPr>
      <w:r w:rsidRPr="00114081">
        <w:rPr>
          <w:rFonts w:ascii="Arial" w:hAnsi="Arial" w:cs="Arial"/>
          <w:b/>
          <w:bCs/>
          <w:color w:val="auto"/>
        </w:rPr>
        <w:t xml:space="preserve">Adequação: </w:t>
      </w:r>
      <w:r w:rsidRPr="00114081">
        <w:rPr>
          <w:rFonts w:ascii="Arial" w:hAnsi="Arial" w:cs="Arial"/>
          <w:color w:val="auto"/>
        </w:rPr>
        <w:t>compatibilidade do tratamento com as finalidades previamente informadas ao titular, consideradas a natureza da atividade e o contexto em que se insere;</w:t>
      </w:r>
    </w:p>
    <w:p w:rsidR="00646EB0" w:rsidRPr="00114081" w:rsidRDefault="00646EB0" w:rsidP="00646EB0">
      <w:pPr>
        <w:pStyle w:val="PargrafodaLista"/>
        <w:numPr>
          <w:ilvl w:val="0"/>
          <w:numId w:val="2"/>
        </w:numPr>
        <w:tabs>
          <w:tab w:val="left" w:pos="567"/>
        </w:tabs>
        <w:spacing w:line="276" w:lineRule="auto"/>
        <w:ind w:left="0" w:firstLine="0"/>
        <w:jc w:val="both"/>
        <w:rPr>
          <w:rFonts w:ascii="Arial" w:hAnsi="Arial" w:cs="Arial"/>
          <w:color w:val="auto"/>
        </w:rPr>
      </w:pPr>
      <w:r w:rsidRPr="00114081">
        <w:rPr>
          <w:rFonts w:ascii="Arial" w:hAnsi="Arial" w:cs="Arial"/>
          <w:b/>
          <w:bCs/>
          <w:color w:val="auto"/>
        </w:rPr>
        <w:t xml:space="preserve">Necessidade: </w:t>
      </w:r>
      <w:r w:rsidRPr="00114081">
        <w:rPr>
          <w:rFonts w:ascii="Arial" w:hAnsi="Arial" w:cs="Arial"/>
          <w:color w:val="auto"/>
        </w:rPr>
        <w:t>limitação do tratamento ao mínimo necessário para a realização das finalidades, com abrangência de dados pertinentes, proporcionais e não excessivos;</w:t>
      </w:r>
    </w:p>
    <w:p w:rsidR="00646EB0" w:rsidRPr="00114081" w:rsidRDefault="00646EB0" w:rsidP="00646EB0">
      <w:pPr>
        <w:pStyle w:val="PargrafodaLista"/>
        <w:numPr>
          <w:ilvl w:val="0"/>
          <w:numId w:val="2"/>
        </w:numPr>
        <w:tabs>
          <w:tab w:val="left" w:pos="567"/>
        </w:tabs>
        <w:spacing w:line="276" w:lineRule="auto"/>
        <w:ind w:left="0" w:firstLine="0"/>
        <w:jc w:val="both"/>
        <w:rPr>
          <w:rFonts w:ascii="Arial" w:hAnsi="Arial" w:cs="Arial"/>
          <w:b/>
          <w:bCs/>
          <w:color w:val="auto"/>
        </w:rPr>
      </w:pPr>
      <w:r w:rsidRPr="00114081">
        <w:rPr>
          <w:rFonts w:ascii="Arial" w:hAnsi="Arial" w:cs="Arial"/>
          <w:b/>
          <w:bCs/>
          <w:color w:val="auto"/>
        </w:rPr>
        <w:t xml:space="preserve">Livre acesso: </w:t>
      </w:r>
      <w:r w:rsidRPr="00114081">
        <w:rPr>
          <w:rFonts w:ascii="Arial" w:hAnsi="Arial" w:cs="Arial"/>
          <w:color w:val="auto"/>
        </w:rPr>
        <w:t>garantia aos titulares de consulta facilitada e gratuita acerca da forma e duração do tratamento, bem como sobre a integralidade de seus dados pessoais;</w:t>
      </w:r>
    </w:p>
    <w:p w:rsidR="00646EB0" w:rsidRPr="00114081" w:rsidRDefault="00646EB0" w:rsidP="00646EB0">
      <w:pPr>
        <w:pStyle w:val="PargrafodaLista"/>
        <w:numPr>
          <w:ilvl w:val="0"/>
          <w:numId w:val="2"/>
        </w:numPr>
        <w:tabs>
          <w:tab w:val="left" w:pos="567"/>
        </w:tabs>
        <w:spacing w:line="276" w:lineRule="auto"/>
        <w:ind w:left="0" w:firstLine="0"/>
        <w:jc w:val="both"/>
        <w:rPr>
          <w:rFonts w:ascii="Arial" w:hAnsi="Arial" w:cs="Arial"/>
          <w:b/>
          <w:bCs/>
          <w:color w:val="auto"/>
        </w:rPr>
      </w:pPr>
      <w:r w:rsidRPr="00114081">
        <w:rPr>
          <w:rFonts w:ascii="Arial" w:hAnsi="Arial" w:cs="Arial"/>
          <w:b/>
          <w:bCs/>
          <w:color w:val="auto"/>
        </w:rPr>
        <w:t xml:space="preserve">Qualidade dos dados: </w:t>
      </w:r>
      <w:r w:rsidRPr="00114081">
        <w:rPr>
          <w:rFonts w:ascii="Arial" w:hAnsi="Arial" w:cs="Arial"/>
          <w:color w:val="auto"/>
        </w:rPr>
        <w:t>garantia de exatidão, clareza, relevância e atualização dos dados, de acordo com a necessidade e para o cumprimento da finalidade do tratamento;</w:t>
      </w:r>
    </w:p>
    <w:p w:rsidR="00646EB0" w:rsidRPr="00114081" w:rsidRDefault="00646EB0" w:rsidP="00646EB0">
      <w:pPr>
        <w:pStyle w:val="PargrafodaLista"/>
        <w:numPr>
          <w:ilvl w:val="0"/>
          <w:numId w:val="2"/>
        </w:numPr>
        <w:tabs>
          <w:tab w:val="left" w:pos="567"/>
        </w:tabs>
        <w:spacing w:line="276" w:lineRule="auto"/>
        <w:ind w:left="0" w:firstLine="0"/>
        <w:jc w:val="both"/>
        <w:rPr>
          <w:rFonts w:ascii="Arial" w:hAnsi="Arial" w:cs="Arial"/>
          <w:b/>
          <w:bCs/>
          <w:color w:val="auto"/>
        </w:rPr>
      </w:pPr>
      <w:r w:rsidRPr="00114081">
        <w:rPr>
          <w:rFonts w:ascii="Arial" w:hAnsi="Arial" w:cs="Arial"/>
          <w:b/>
          <w:bCs/>
          <w:color w:val="auto"/>
        </w:rPr>
        <w:t xml:space="preserve">Transparência: </w:t>
      </w:r>
      <w:r w:rsidRPr="00114081">
        <w:rPr>
          <w:rFonts w:ascii="Arial" w:hAnsi="Arial" w:cs="Arial"/>
          <w:color w:val="auto"/>
        </w:rPr>
        <w:t>disponibilização de informações claras, precisas e acessíveis aos titulares sobre o tratamento de seus dados pessoais e os agentes de tratamento envolvidos, resguardados os segredos comercial e industrial;</w:t>
      </w:r>
    </w:p>
    <w:p w:rsidR="00646EB0" w:rsidRPr="00114081" w:rsidRDefault="00646EB0" w:rsidP="00646EB0">
      <w:pPr>
        <w:pStyle w:val="PargrafodaLista"/>
        <w:numPr>
          <w:ilvl w:val="0"/>
          <w:numId w:val="2"/>
        </w:numPr>
        <w:tabs>
          <w:tab w:val="left" w:pos="567"/>
        </w:tabs>
        <w:spacing w:line="276" w:lineRule="auto"/>
        <w:ind w:left="0" w:firstLine="0"/>
        <w:jc w:val="both"/>
        <w:rPr>
          <w:rFonts w:ascii="Arial" w:hAnsi="Arial" w:cs="Arial"/>
          <w:b/>
          <w:bCs/>
          <w:color w:val="auto"/>
        </w:rPr>
      </w:pPr>
      <w:r w:rsidRPr="00114081">
        <w:rPr>
          <w:rFonts w:ascii="Arial" w:hAnsi="Arial" w:cs="Arial"/>
          <w:b/>
          <w:bCs/>
          <w:color w:val="auto"/>
        </w:rPr>
        <w:t xml:space="preserve">Segurança: </w:t>
      </w:r>
      <w:r w:rsidRPr="00114081">
        <w:rPr>
          <w:rFonts w:ascii="Arial" w:hAnsi="Arial" w:cs="Arial"/>
          <w:color w:val="auto"/>
        </w:rPr>
        <w:t>utilização de medidas técnicas e administrativas aptas a proteger os dados pessoais contra acessos não autorizados, bem como contra situações acidentais ou ilícitas de destruição, perda, alteração, comunicação ou difusão;</w:t>
      </w:r>
    </w:p>
    <w:p w:rsidR="00646EB0" w:rsidRPr="00114081" w:rsidRDefault="00646EB0" w:rsidP="00646EB0">
      <w:pPr>
        <w:pStyle w:val="PargrafodaLista"/>
        <w:numPr>
          <w:ilvl w:val="0"/>
          <w:numId w:val="2"/>
        </w:numPr>
        <w:tabs>
          <w:tab w:val="left" w:pos="567"/>
        </w:tabs>
        <w:spacing w:line="276" w:lineRule="auto"/>
        <w:ind w:left="0" w:firstLine="0"/>
        <w:jc w:val="both"/>
        <w:rPr>
          <w:rFonts w:ascii="Arial" w:hAnsi="Arial" w:cs="Arial"/>
          <w:b/>
          <w:bCs/>
          <w:color w:val="auto"/>
        </w:rPr>
      </w:pPr>
      <w:r w:rsidRPr="00114081">
        <w:rPr>
          <w:rFonts w:ascii="Arial" w:hAnsi="Arial" w:cs="Arial"/>
          <w:b/>
          <w:bCs/>
          <w:color w:val="auto"/>
        </w:rPr>
        <w:t xml:space="preserve">Prevenção: </w:t>
      </w:r>
      <w:r w:rsidRPr="00114081">
        <w:rPr>
          <w:rFonts w:ascii="Arial" w:hAnsi="Arial" w:cs="Arial"/>
          <w:color w:val="auto"/>
        </w:rPr>
        <w:t>adoção de medidas capazes de prevenir a ocorrência de danos em virtude do tratamento de dados pessoais; e</w:t>
      </w:r>
    </w:p>
    <w:p w:rsidR="00646EB0" w:rsidRPr="00114081" w:rsidRDefault="00646EB0" w:rsidP="00646EB0">
      <w:pPr>
        <w:pStyle w:val="PargrafodaLista"/>
        <w:numPr>
          <w:ilvl w:val="0"/>
          <w:numId w:val="2"/>
        </w:numPr>
        <w:tabs>
          <w:tab w:val="left" w:pos="567"/>
        </w:tabs>
        <w:spacing w:line="276" w:lineRule="auto"/>
        <w:ind w:left="0" w:firstLine="0"/>
        <w:jc w:val="both"/>
        <w:rPr>
          <w:rFonts w:ascii="Arial" w:hAnsi="Arial" w:cs="Arial"/>
          <w:b/>
          <w:bCs/>
          <w:color w:val="auto"/>
        </w:rPr>
      </w:pPr>
      <w:r w:rsidRPr="00114081">
        <w:rPr>
          <w:rFonts w:ascii="Arial" w:hAnsi="Arial" w:cs="Arial"/>
          <w:b/>
          <w:bCs/>
          <w:color w:val="auto"/>
        </w:rPr>
        <w:t xml:space="preserve">Não discriminação: </w:t>
      </w:r>
      <w:r w:rsidRPr="00114081">
        <w:rPr>
          <w:rFonts w:ascii="Arial" w:hAnsi="Arial" w:cs="Arial"/>
          <w:color w:val="auto"/>
        </w:rPr>
        <w:t>vedação ao tratamento de dados pessoais para fins discriminatórios ilícitos ou abusivos.</w:t>
      </w:r>
    </w:p>
    <w:p w:rsidR="00646EB0" w:rsidRPr="00114081" w:rsidRDefault="00646EB0" w:rsidP="00646EB0">
      <w:pPr>
        <w:spacing w:line="276" w:lineRule="auto"/>
        <w:jc w:val="both"/>
        <w:rPr>
          <w:rFonts w:ascii="Arial" w:hAnsi="Arial" w:cs="Arial"/>
        </w:rPr>
      </w:pPr>
      <w:r w:rsidRPr="00114081">
        <w:rPr>
          <w:rFonts w:ascii="Arial" w:hAnsi="Arial" w:cs="Arial"/>
        </w:rPr>
        <w:t xml:space="preserve">Parágrafo único. As competências e finalidades que respaldam o tratamento de dados pessoais pela </w:t>
      </w:r>
      <w:proofErr w:type="gramStart"/>
      <w:r w:rsidR="00B90F99">
        <w:rPr>
          <w:rFonts w:ascii="Arial" w:hAnsi="Arial" w:cs="Arial"/>
        </w:rPr>
        <w:t xml:space="preserve">SECRETARIA </w:t>
      </w:r>
      <w:r w:rsidRPr="00114081">
        <w:rPr>
          <w:rFonts w:ascii="Arial" w:hAnsi="Arial" w:cs="Arial"/>
        </w:rPr>
        <w:t xml:space="preserve"> são</w:t>
      </w:r>
      <w:proofErr w:type="gramEnd"/>
      <w:r w:rsidRPr="00114081">
        <w:rPr>
          <w:rFonts w:ascii="Arial" w:hAnsi="Arial" w:cs="Arial"/>
        </w:rPr>
        <w:t xml:space="preserve"> as previstas na Constituição da República Federativa do Brasil, na Constituição do Estado do Paraná, na Lei Estadual nº 17.745, de 30 de outubro de 2013, no Decreto Estadual nº 2.741, de 19 de setembro de 2019, e nas demais leis nacionais e estaduais que disciplinam as relações entre este órgão, servidores públicos, estagiários, fornecedores e terceiros.</w:t>
      </w:r>
    </w:p>
    <w:p w:rsidR="00646EB0" w:rsidRPr="00114081" w:rsidRDefault="00646EB0" w:rsidP="00646EB0">
      <w:pPr>
        <w:spacing w:line="276" w:lineRule="auto"/>
        <w:jc w:val="center"/>
        <w:rPr>
          <w:rFonts w:ascii="Arial" w:hAnsi="Arial" w:cs="Arial"/>
        </w:rPr>
      </w:pPr>
      <w:r w:rsidRPr="00114081">
        <w:rPr>
          <w:rFonts w:ascii="Arial" w:hAnsi="Arial" w:cs="Arial"/>
        </w:rPr>
        <w:t>SEÇÃO III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 TRATAMENTO DOS DADOS PESSOAIS</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17. O tratamento de dados pessoais no âmbito da </w:t>
      </w:r>
      <w:r w:rsidR="00B90F99">
        <w:rPr>
          <w:rFonts w:ascii="Arial" w:hAnsi="Arial" w:cs="Arial"/>
        </w:rPr>
        <w:t>SECRETARIA</w:t>
      </w:r>
      <w:r w:rsidRPr="00114081">
        <w:rPr>
          <w:rFonts w:ascii="Arial" w:hAnsi="Arial" w:cs="Arial"/>
        </w:rPr>
        <w:t xml:space="preserve"> deve observar o exercício de suas competências e atribuições legais, em conformidade com as hipóteses legais previstas no art. 7º da LGPD.</w:t>
      </w:r>
    </w:p>
    <w:p w:rsidR="00646EB0" w:rsidRPr="00114081" w:rsidRDefault="00646EB0" w:rsidP="00646EB0">
      <w:pPr>
        <w:spacing w:line="276" w:lineRule="auto"/>
        <w:jc w:val="both"/>
        <w:rPr>
          <w:rFonts w:ascii="Arial" w:hAnsi="Arial" w:cs="Arial"/>
        </w:rPr>
      </w:pPr>
      <w:r w:rsidRPr="00114081">
        <w:rPr>
          <w:rFonts w:ascii="Arial" w:hAnsi="Arial" w:cs="Arial"/>
        </w:rPr>
        <w:t>Art. 18. As informações sobre o tratamento de dados pessoais, envolvendo a sua finalidade, previsão legal, formas de execução e prazo de armazenamento, deverão ser publicadas na forma do § 1º do art. 10 do Decreto Estadual nº 6.474, de 2020.</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19. Os dados pessoais tratados pela </w:t>
      </w:r>
      <w:r w:rsidR="00B90F99">
        <w:rPr>
          <w:rFonts w:ascii="Arial" w:hAnsi="Arial" w:cs="Arial"/>
        </w:rPr>
        <w:t>SECRETARIA</w:t>
      </w:r>
      <w:r w:rsidRPr="00114081">
        <w:rPr>
          <w:rFonts w:ascii="Arial" w:hAnsi="Arial" w:cs="Arial"/>
        </w:rPr>
        <w:t xml:space="preserve"> devem ser: </w:t>
      </w:r>
    </w:p>
    <w:p w:rsidR="00646EB0" w:rsidRPr="00114081" w:rsidRDefault="00646EB0" w:rsidP="00646EB0">
      <w:pPr>
        <w:pStyle w:val="PargrafodaLista"/>
        <w:numPr>
          <w:ilvl w:val="0"/>
          <w:numId w:val="5"/>
        </w:numPr>
        <w:spacing w:line="276" w:lineRule="auto"/>
        <w:ind w:left="0" w:firstLine="0"/>
        <w:jc w:val="both"/>
        <w:rPr>
          <w:rFonts w:ascii="Arial" w:hAnsi="Arial" w:cs="Arial"/>
        </w:rPr>
      </w:pPr>
      <w:proofErr w:type="gramStart"/>
      <w:r w:rsidRPr="00114081">
        <w:rPr>
          <w:rFonts w:ascii="Arial" w:hAnsi="Arial" w:cs="Arial"/>
        </w:rPr>
        <w:t>protegidos</w:t>
      </w:r>
      <w:proofErr w:type="gramEnd"/>
      <w:r w:rsidRPr="00114081">
        <w:rPr>
          <w:rFonts w:ascii="Arial" w:hAnsi="Arial" w:cs="Arial"/>
        </w:rPr>
        <w:t xml:space="preserve"> por procedimentos internos, com trilhas de auditoria para registrar autorizações, utilização, impactos e violações; </w:t>
      </w:r>
    </w:p>
    <w:p w:rsidR="00646EB0" w:rsidRPr="00114081" w:rsidRDefault="00646EB0" w:rsidP="00646EB0">
      <w:pPr>
        <w:pStyle w:val="PargrafodaLista"/>
        <w:numPr>
          <w:ilvl w:val="0"/>
          <w:numId w:val="5"/>
        </w:numPr>
        <w:spacing w:line="276" w:lineRule="auto"/>
        <w:ind w:left="0" w:firstLine="0"/>
        <w:jc w:val="both"/>
        <w:rPr>
          <w:rFonts w:ascii="Arial" w:hAnsi="Arial" w:cs="Arial"/>
        </w:rPr>
      </w:pPr>
      <w:proofErr w:type="gramStart"/>
      <w:r w:rsidRPr="00114081">
        <w:rPr>
          <w:rFonts w:ascii="Arial" w:hAnsi="Arial" w:cs="Arial"/>
        </w:rPr>
        <w:t>mantidos</w:t>
      </w:r>
      <w:proofErr w:type="gramEnd"/>
      <w:r w:rsidRPr="00114081">
        <w:rPr>
          <w:rFonts w:ascii="Arial" w:hAnsi="Arial" w:cs="Arial"/>
        </w:rPr>
        <w:t xml:space="preserve"> disponíveis, exatos, adequados, pertinentes e atualizados, sendo retificado ou eliminado o dado pessoal mediante informação ou constatação de impropriedade respectiva, ou quando coletado mediante consentimento do titular, pela solicitação de remoção; </w:t>
      </w:r>
    </w:p>
    <w:p w:rsidR="00646EB0" w:rsidRPr="00114081" w:rsidRDefault="00646EB0" w:rsidP="00646EB0">
      <w:pPr>
        <w:pStyle w:val="PargrafodaLista"/>
        <w:numPr>
          <w:ilvl w:val="0"/>
          <w:numId w:val="5"/>
        </w:numPr>
        <w:spacing w:line="276" w:lineRule="auto"/>
        <w:ind w:left="0" w:firstLine="0"/>
        <w:jc w:val="both"/>
        <w:rPr>
          <w:rFonts w:ascii="Arial" w:hAnsi="Arial" w:cs="Arial"/>
        </w:rPr>
      </w:pPr>
      <w:proofErr w:type="gramStart"/>
      <w:r w:rsidRPr="00114081">
        <w:rPr>
          <w:rFonts w:ascii="Arial" w:hAnsi="Arial" w:cs="Arial"/>
        </w:rPr>
        <w:lastRenderedPageBreak/>
        <w:t>compartilhados</w:t>
      </w:r>
      <w:proofErr w:type="gramEnd"/>
      <w:r w:rsidRPr="00114081">
        <w:rPr>
          <w:rFonts w:ascii="Arial" w:hAnsi="Arial" w:cs="Arial"/>
        </w:rPr>
        <w:t xml:space="preserve"> somente para o exercício das competências e atribuições legais, ou para atendimento de políticas públicas aplicáveis, observado o disposto no Decreto Estadual nº 6.474, de 2020;</w:t>
      </w:r>
    </w:p>
    <w:p w:rsidR="00646EB0" w:rsidRPr="00114081" w:rsidRDefault="00646EB0" w:rsidP="00646EB0">
      <w:pPr>
        <w:pStyle w:val="PargrafodaLista"/>
        <w:numPr>
          <w:ilvl w:val="0"/>
          <w:numId w:val="5"/>
        </w:numPr>
        <w:spacing w:line="276" w:lineRule="auto"/>
        <w:ind w:left="0" w:firstLine="0"/>
        <w:jc w:val="both"/>
        <w:rPr>
          <w:rFonts w:ascii="Arial" w:hAnsi="Arial" w:cs="Arial"/>
        </w:rPr>
      </w:pPr>
      <w:proofErr w:type="gramStart"/>
      <w:r w:rsidRPr="00114081">
        <w:rPr>
          <w:rFonts w:ascii="Arial" w:hAnsi="Arial" w:cs="Arial"/>
        </w:rPr>
        <w:t>eliminados</w:t>
      </w:r>
      <w:proofErr w:type="gramEnd"/>
      <w:r w:rsidRPr="00114081">
        <w:rPr>
          <w:rFonts w:ascii="Arial" w:hAnsi="Arial" w:cs="Arial"/>
        </w:rPr>
        <w:t xml:space="preserve"> quando não forem necessários, por terem cumprido sua finalidade, ou pelo encerramento do seu prazo de retenção. </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20. Só poderão ter acesso aos dados pessoais servidores e estagiários com vínculo regular com a </w:t>
      </w:r>
      <w:r w:rsidR="00B90F99">
        <w:rPr>
          <w:rFonts w:ascii="Arial" w:hAnsi="Arial" w:cs="Arial"/>
        </w:rPr>
        <w:t>SECRETARIA</w:t>
      </w:r>
      <w:r w:rsidRPr="00114081">
        <w:rPr>
          <w:rFonts w:ascii="Arial" w:hAnsi="Arial" w:cs="Arial"/>
        </w:rPr>
        <w:t xml:space="preserve">, que tenham subscrito termo de compromisso e confidencialidade, respeitadas as suas atribuições legais e regulamentares, e a finalidade para a qual o dado foi colhido. </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21. Servidores e estagiários devem utilizar apenas recursos, plataformas e aplicações disponibilizadas ou autorizadas pela </w:t>
      </w:r>
      <w:r w:rsidR="00B90F99">
        <w:rPr>
          <w:rFonts w:ascii="Arial" w:hAnsi="Arial" w:cs="Arial"/>
        </w:rPr>
        <w:t>SECRETARIA</w:t>
      </w:r>
      <w:r w:rsidRPr="00114081">
        <w:rPr>
          <w:rFonts w:ascii="Arial" w:hAnsi="Arial" w:cs="Arial"/>
        </w:rPr>
        <w:t>, a fim de evitar que os dados sejam transferidos sem autorização para aplicações ou bancos de dados de terceiros.</w:t>
      </w:r>
    </w:p>
    <w:p w:rsidR="00646EB0" w:rsidRPr="00114081" w:rsidRDefault="00646EB0" w:rsidP="00646EB0">
      <w:pPr>
        <w:spacing w:line="276" w:lineRule="auto"/>
        <w:jc w:val="center"/>
        <w:rPr>
          <w:rFonts w:ascii="Arial" w:hAnsi="Arial" w:cs="Arial"/>
        </w:rPr>
      </w:pPr>
      <w:r w:rsidRPr="00114081">
        <w:rPr>
          <w:rFonts w:ascii="Arial" w:hAnsi="Arial" w:cs="Arial"/>
        </w:rPr>
        <w:t>SEÇÃO IV</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 TRATAMENTO DE DADOS PESSOAIS SENSÍVEIS</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22. O tratamento de dados pessoais sensíveis pela </w:t>
      </w:r>
      <w:r w:rsidR="00B90F99">
        <w:rPr>
          <w:rFonts w:ascii="Arial" w:hAnsi="Arial" w:cs="Arial"/>
        </w:rPr>
        <w:t>SECRETARIA</w:t>
      </w:r>
      <w:r w:rsidRPr="00114081">
        <w:rPr>
          <w:rFonts w:ascii="Arial" w:hAnsi="Arial" w:cs="Arial"/>
        </w:rPr>
        <w:t xml:space="preserve"> poderá ocorrer nas seguintes hipóteses, nos termos do art. 11 da LGPD: </w:t>
      </w:r>
    </w:p>
    <w:p w:rsidR="00646EB0" w:rsidRPr="00114081" w:rsidRDefault="00646EB0" w:rsidP="00646EB0">
      <w:pPr>
        <w:pStyle w:val="PargrafodaLista"/>
        <w:numPr>
          <w:ilvl w:val="0"/>
          <w:numId w:val="6"/>
        </w:numPr>
        <w:spacing w:line="276" w:lineRule="auto"/>
        <w:ind w:left="0" w:firstLine="0"/>
        <w:jc w:val="both"/>
        <w:rPr>
          <w:rFonts w:ascii="Arial" w:hAnsi="Arial" w:cs="Arial"/>
        </w:rPr>
      </w:pPr>
      <w:proofErr w:type="gramStart"/>
      <w:r w:rsidRPr="00114081">
        <w:rPr>
          <w:rFonts w:ascii="Arial" w:hAnsi="Arial" w:cs="Arial"/>
        </w:rPr>
        <w:t>quando</w:t>
      </w:r>
      <w:proofErr w:type="gramEnd"/>
      <w:r w:rsidRPr="00114081">
        <w:rPr>
          <w:rFonts w:ascii="Arial" w:hAnsi="Arial" w:cs="Arial"/>
        </w:rPr>
        <w:t xml:space="preserve"> o titular ou o seu responsável legal consentir, de forma específica e destacada, para finalidades específicas; </w:t>
      </w:r>
    </w:p>
    <w:p w:rsidR="00B90F99" w:rsidRDefault="00646EB0" w:rsidP="00646EB0">
      <w:pPr>
        <w:pStyle w:val="PargrafodaLista"/>
        <w:numPr>
          <w:ilvl w:val="0"/>
          <w:numId w:val="6"/>
        </w:numPr>
        <w:spacing w:line="276" w:lineRule="auto"/>
        <w:ind w:left="0" w:firstLine="0"/>
        <w:jc w:val="both"/>
        <w:rPr>
          <w:rFonts w:ascii="Arial" w:hAnsi="Arial" w:cs="Arial"/>
        </w:rPr>
      </w:pPr>
      <w:proofErr w:type="gramStart"/>
      <w:r w:rsidRPr="00114081">
        <w:rPr>
          <w:rFonts w:ascii="Arial" w:hAnsi="Arial" w:cs="Arial"/>
        </w:rPr>
        <w:t>sem</w:t>
      </w:r>
      <w:proofErr w:type="gramEnd"/>
      <w:r w:rsidRPr="00114081">
        <w:rPr>
          <w:rFonts w:ascii="Arial" w:hAnsi="Arial" w:cs="Arial"/>
        </w:rPr>
        <w:t xml:space="preserve"> fornecimento de consentimento do titular, nas hipóteses em que for indispensável para: </w:t>
      </w:r>
    </w:p>
    <w:p w:rsidR="00B90F99" w:rsidRDefault="00646EB0" w:rsidP="00B90F99">
      <w:pPr>
        <w:pStyle w:val="PargrafodaLista"/>
        <w:spacing w:line="276" w:lineRule="auto"/>
        <w:ind w:left="0"/>
        <w:jc w:val="both"/>
        <w:rPr>
          <w:rFonts w:ascii="Arial" w:hAnsi="Arial" w:cs="Arial"/>
        </w:rPr>
      </w:pPr>
      <w:r w:rsidRPr="00114081">
        <w:rPr>
          <w:rFonts w:ascii="Arial" w:hAnsi="Arial" w:cs="Arial"/>
        </w:rPr>
        <w:t xml:space="preserve">a) o cumprimento de obrigação legal ou regulatória pelo controlador dos dados; </w:t>
      </w:r>
    </w:p>
    <w:p w:rsidR="00B90F99" w:rsidRDefault="00646EB0" w:rsidP="00B90F99">
      <w:pPr>
        <w:pStyle w:val="PargrafodaLista"/>
        <w:spacing w:line="276" w:lineRule="auto"/>
        <w:ind w:left="0"/>
        <w:jc w:val="both"/>
        <w:rPr>
          <w:rFonts w:ascii="Arial" w:hAnsi="Arial" w:cs="Arial"/>
        </w:rPr>
      </w:pPr>
      <w:r w:rsidRPr="00114081">
        <w:rPr>
          <w:rFonts w:ascii="Arial" w:hAnsi="Arial" w:cs="Arial"/>
        </w:rPr>
        <w:t xml:space="preserve">b) o tratamento compartilhado de dados necessários à execução, pela administração pública, de políticas públicas previstas em leis ou regulamentos; </w:t>
      </w:r>
    </w:p>
    <w:p w:rsidR="00B90F99" w:rsidRDefault="00646EB0" w:rsidP="00B90F99">
      <w:pPr>
        <w:pStyle w:val="PargrafodaLista"/>
        <w:spacing w:line="276" w:lineRule="auto"/>
        <w:ind w:left="0"/>
        <w:jc w:val="both"/>
        <w:rPr>
          <w:rFonts w:ascii="Arial" w:hAnsi="Arial" w:cs="Arial"/>
        </w:rPr>
      </w:pPr>
      <w:r w:rsidRPr="00114081">
        <w:rPr>
          <w:rFonts w:ascii="Arial" w:hAnsi="Arial" w:cs="Arial"/>
        </w:rPr>
        <w:t xml:space="preserve">c) o exercício regular de direitos, inclusive em contrato e em processo judicial, administrativo e arbitral; </w:t>
      </w:r>
    </w:p>
    <w:p w:rsidR="00B90F99" w:rsidRDefault="00646EB0" w:rsidP="00B90F99">
      <w:pPr>
        <w:pStyle w:val="PargrafodaLista"/>
        <w:spacing w:line="276" w:lineRule="auto"/>
        <w:ind w:left="0"/>
        <w:jc w:val="both"/>
        <w:rPr>
          <w:rFonts w:ascii="Arial" w:hAnsi="Arial" w:cs="Arial"/>
        </w:rPr>
      </w:pPr>
      <w:r w:rsidRPr="00114081">
        <w:rPr>
          <w:rFonts w:ascii="Arial" w:hAnsi="Arial" w:cs="Arial"/>
        </w:rPr>
        <w:t xml:space="preserve">d) a proteção da vida ou da incolumidade física do titular ou de </w:t>
      </w:r>
      <w:proofErr w:type="spellStart"/>
      <w:r w:rsidRPr="00114081">
        <w:rPr>
          <w:rFonts w:ascii="Arial" w:hAnsi="Arial" w:cs="Arial"/>
        </w:rPr>
        <w:t>terceiro</w:t>
      </w:r>
      <w:proofErr w:type="spellEnd"/>
      <w:r w:rsidRPr="00114081">
        <w:rPr>
          <w:rFonts w:ascii="Arial" w:hAnsi="Arial" w:cs="Arial"/>
        </w:rPr>
        <w:t xml:space="preserve">; </w:t>
      </w:r>
    </w:p>
    <w:p w:rsidR="00646EB0" w:rsidRPr="00114081" w:rsidRDefault="00646EB0" w:rsidP="00B90F99">
      <w:pPr>
        <w:pStyle w:val="PargrafodaLista"/>
        <w:spacing w:line="276" w:lineRule="auto"/>
        <w:ind w:left="0"/>
        <w:jc w:val="both"/>
        <w:rPr>
          <w:rFonts w:ascii="Arial" w:hAnsi="Arial" w:cs="Arial"/>
        </w:rPr>
      </w:pPr>
      <w:r w:rsidRPr="00114081">
        <w:rPr>
          <w:rFonts w:ascii="Arial" w:hAnsi="Arial" w:cs="Arial"/>
        </w:rPr>
        <w:t>e) a garantia da prevenção à fraude e à segurança do titular, nos processos de identificação e autenticação de cadastro em sistemas eletrônicos, resguardados os direitos mencionados no art. 9º da Lei Federal nº 13.709, de 2018, exceto no caso de prevalecerem direitos e liberdades fundamentais do titular que exijam a proteção dos dados pessoais.</w:t>
      </w:r>
    </w:p>
    <w:p w:rsidR="00646EB0" w:rsidRPr="00114081" w:rsidRDefault="00646EB0" w:rsidP="00646EB0">
      <w:pPr>
        <w:spacing w:line="276" w:lineRule="auto"/>
        <w:jc w:val="both"/>
        <w:rPr>
          <w:rFonts w:ascii="Arial" w:hAnsi="Arial" w:cs="Arial"/>
        </w:rPr>
      </w:pPr>
      <w:r w:rsidRPr="00114081">
        <w:rPr>
          <w:rFonts w:ascii="Arial" w:hAnsi="Arial" w:cs="Arial"/>
        </w:rPr>
        <w:t xml:space="preserve">Parágrafo único. Nos casos de aplicação do disposto </w:t>
      </w:r>
      <w:proofErr w:type="spellStart"/>
      <w:r w:rsidRPr="00114081">
        <w:rPr>
          <w:rFonts w:ascii="Arial" w:hAnsi="Arial" w:cs="Arial"/>
        </w:rPr>
        <w:t>nas</w:t>
      </w:r>
      <w:proofErr w:type="spellEnd"/>
      <w:r w:rsidRPr="00114081">
        <w:rPr>
          <w:rFonts w:ascii="Arial" w:hAnsi="Arial" w:cs="Arial"/>
        </w:rPr>
        <w:t xml:space="preserve"> alíneas “a” e “b” do inciso II do caput deste artigo, será dada publicidade à referida dispensa de consentimento, na forma do inc. I do caput do art. 23 da Lei Federal nº 13.709, de 2018 e do § 1º do art. 10 do Decreto Estadual nº 6.474, de 2020.</w:t>
      </w:r>
    </w:p>
    <w:p w:rsidR="00646EB0" w:rsidRPr="00114081" w:rsidRDefault="00646EB0" w:rsidP="00646EB0">
      <w:pPr>
        <w:spacing w:line="276" w:lineRule="auto"/>
        <w:jc w:val="center"/>
        <w:rPr>
          <w:rFonts w:ascii="Arial" w:hAnsi="Arial" w:cs="Arial"/>
        </w:rPr>
      </w:pPr>
      <w:r w:rsidRPr="00114081">
        <w:rPr>
          <w:rFonts w:ascii="Arial" w:hAnsi="Arial" w:cs="Arial"/>
        </w:rPr>
        <w:t>SEÇÃO V</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DOS DIREITOS DOS TITULARES</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23. O titular dos dados pessoais tratados pela </w:t>
      </w:r>
      <w:r w:rsidR="00B90F99">
        <w:rPr>
          <w:rFonts w:ascii="Arial" w:hAnsi="Arial" w:cs="Arial"/>
        </w:rPr>
        <w:t>SECRETARIA</w:t>
      </w:r>
      <w:r w:rsidRPr="00114081">
        <w:rPr>
          <w:rFonts w:ascii="Arial" w:hAnsi="Arial" w:cs="Arial"/>
        </w:rPr>
        <w:t xml:space="preserve"> poderá, a qualquer tempo e por meio de requisição específica, obter informações sobre o tratamento de seus dados pessoais, garantidos os seguintes direitos:</w:t>
      </w:r>
    </w:p>
    <w:p w:rsidR="00646EB0" w:rsidRPr="00114081" w:rsidRDefault="00646EB0" w:rsidP="00646EB0">
      <w:pPr>
        <w:pStyle w:val="Corpodetexto"/>
        <w:numPr>
          <w:ilvl w:val="0"/>
          <w:numId w:val="3"/>
        </w:numPr>
        <w:spacing w:before="240" w:line="276" w:lineRule="auto"/>
        <w:ind w:left="0" w:firstLine="284"/>
        <w:rPr>
          <w:rFonts w:ascii="Arial" w:hAnsi="Arial" w:cs="Arial"/>
        </w:rPr>
      </w:pPr>
      <w:r w:rsidRPr="00114081">
        <w:rPr>
          <w:rFonts w:ascii="Arial" w:hAnsi="Arial" w:cs="Arial"/>
        </w:rPr>
        <w:t>Confirmar existência do tratamento;</w:t>
      </w:r>
    </w:p>
    <w:p w:rsidR="00646EB0" w:rsidRPr="00114081" w:rsidRDefault="00646EB0" w:rsidP="00646EB0">
      <w:pPr>
        <w:pStyle w:val="Corpodetexto"/>
        <w:numPr>
          <w:ilvl w:val="0"/>
          <w:numId w:val="3"/>
        </w:numPr>
        <w:spacing w:before="240" w:line="276" w:lineRule="auto"/>
        <w:ind w:left="0" w:firstLine="284"/>
        <w:rPr>
          <w:rFonts w:ascii="Arial" w:hAnsi="Arial" w:cs="Arial"/>
        </w:rPr>
      </w:pPr>
      <w:r w:rsidRPr="00114081">
        <w:rPr>
          <w:rFonts w:ascii="Arial" w:hAnsi="Arial" w:cs="Arial"/>
        </w:rPr>
        <w:lastRenderedPageBreak/>
        <w:t>Solicitar o acesso aos dados;</w:t>
      </w:r>
    </w:p>
    <w:p w:rsidR="00646EB0" w:rsidRPr="00114081" w:rsidRDefault="00646EB0" w:rsidP="00646EB0">
      <w:pPr>
        <w:pStyle w:val="Corpodetexto"/>
        <w:numPr>
          <w:ilvl w:val="0"/>
          <w:numId w:val="3"/>
        </w:numPr>
        <w:spacing w:before="240" w:line="276" w:lineRule="auto"/>
        <w:ind w:left="0" w:firstLine="284"/>
        <w:rPr>
          <w:rFonts w:ascii="Arial" w:hAnsi="Arial" w:cs="Arial"/>
        </w:rPr>
      </w:pPr>
      <w:r w:rsidRPr="00114081">
        <w:rPr>
          <w:rFonts w:ascii="Arial" w:hAnsi="Arial" w:cs="Arial"/>
        </w:rPr>
        <w:t xml:space="preserve">Solicitar a </w:t>
      </w:r>
      <w:r w:rsidRPr="00114081">
        <w:rPr>
          <w:rFonts w:ascii="Arial" w:eastAsia="Nunito" w:hAnsi="Arial" w:cs="Arial"/>
          <w:lang w:eastAsia="pt-BR"/>
        </w:rPr>
        <w:t>correção de dados incompletos, inexatos ou desatualizados;</w:t>
      </w:r>
    </w:p>
    <w:p w:rsidR="00646EB0" w:rsidRPr="00114081" w:rsidRDefault="00646EB0" w:rsidP="00646EB0">
      <w:pPr>
        <w:pStyle w:val="Corpodetexto"/>
        <w:numPr>
          <w:ilvl w:val="0"/>
          <w:numId w:val="3"/>
        </w:numPr>
        <w:spacing w:before="240" w:line="276" w:lineRule="auto"/>
        <w:ind w:left="0" w:firstLine="284"/>
        <w:rPr>
          <w:rFonts w:ascii="Arial" w:eastAsia="Nunito" w:hAnsi="Arial" w:cs="Arial"/>
          <w:lang w:eastAsia="pt-BR"/>
        </w:rPr>
      </w:pPr>
      <w:r w:rsidRPr="00114081">
        <w:rPr>
          <w:rFonts w:ascii="Arial" w:hAnsi="Arial" w:cs="Arial"/>
        </w:rPr>
        <w:t xml:space="preserve">Requerer a anonimização, bloqueio ou eliminação, </w:t>
      </w:r>
      <w:r w:rsidRPr="00114081">
        <w:rPr>
          <w:rFonts w:ascii="Arial" w:eastAsia="Nunito" w:hAnsi="Arial" w:cs="Arial"/>
          <w:lang w:eastAsia="pt-BR"/>
        </w:rPr>
        <w:t>de dados desnecessários, excessivos ou tratados em desconformidade com a LGPD</w:t>
      </w:r>
      <w:r w:rsidRPr="00114081">
        <w:rPr>
          <w:rFonts w:ascii="Arial" w:hAnsi="Arial" w:cs="Arial"/>
        </w:rPr>
        <w:t>;</w:t>
      </w:r>
    </w:p>
    <w:p w:rsidR="00646EB0" w:rsidRPr="00114081" w:rsidRDefault="00646EB0" w:rsidP="00646EB0">
      <w:pPr>
        <w:pStyle w:val="Corpodetexto"/>
        <w:numPr>
          <w:ilvl w:val="0"/>
          <w:numId w:val="3"/>
        </w:numPr>
        <w:spacing w:before="240" w:after="240" w:line="276" w:lineRule="auto"/>
        <w:ind w:left="0" w:firstLine="284"/>
        <w:rPr>
          <w:rFonts w:ascii="Arial" w:hAnsi="Arial" w:cs="Arial"/>
        </w:rPr>
      </w:pPr>
      <w:r w:rsidRPr="00114081">
        <w:rPr>
          <w:rFonts w:ascii="Arial" w:hAnsi="Arial" w:cs="Arial"/>
        </w:rPr>
        <w:t xml:space="preserve">Revogar o consentimento, </w:t>
      </w:r>
      <w:r w:rsidRPr="00114081">
        <w:rPr>
          <w:rFonts w:ascii="Arial" w:eastAsia="Nunito" w:hAnsi="Arial" w:cs="Arial"/>
          <w:lang w:eastAsia="pt-BR"/>
        </w:rPr>
        <w:t>nos termos da LGPD</w:t>
      </w:r>
      <w:r w:rsidRPr="00114081">
        <w:rPr>
          <w:rFonts w:ascii="Arial" w:hAnsi="Arial" w:cs="Arial"/>
        </w:rPr>
        <w:t>.</w:t>
      </w:r>
    </w:p>
    <w:p w:rsidR="00646EB0" w:rsidRPr="00114081" w:rsidRDefault="00646EB0" w:rsidP="00646EB0">
      <w:pPr>
        <w:pStyle w:val="Corpodetexto"/>
        <w:numPr>
          <w:ilvl w:val="0"/>
          <w:numId w:val="3"/>
        </w:numPr>
        <w:spacing w:after="240" w:line="276" w:lineRule="auto"/>
        <w:ind w:left="0" w:firstLine="284"/>
        <w:rPr>
          <w:rFonts w:ascii="Arial" w:hAnsi="Arial" w:cs="Arial"/>
        </w:rPr>
      </w:pPr>
      <w:r w:rsidRPr="00114081">
        <w:rPr>
          <w:rFonts w:ascii="Arial" w:eastAsia="Nunito" w:hAnsi="Arial" w:cs="Arial"/>
          <w:lang w:eastAsia="pt-BR"/>
        </w:rPr>
        <w:t>Requerer a eliminação de dados tratados com base no consentimento, salvo hipóteses legais de conservação;</w:t>
      </w:r>
    </w:p>
    <w:p w:rsidR="00646EB0" w:rsidRPr="00114081" w:rsidRDefault="00646EB0" w:rsidP="00646EB0">
      <w:pPr>
        <w:pStyle w:val="Corpodetexto"/>
        <w:numPr>
          <w:ilvl w:val="0"/>
          <w:numId w:val="3"/>
        </w:numPr>
        <w:spacing w:before="240" w:line="276" w:lineRule="auto"/>
        <w:ind w:left="0" w:firstLine="284"/>
        <w:jc w:val="both"/>
        <w:rPr>
          <w:rFonts w:ascii="Arial" w:hAnsi="Arial" w:cs="Arial"/>
        </w:rPr>
      </w:pPr>
      <w:r w:rsidRPr="00114081">
        <w:rPr>
          <w:rFonts w:ascii="Arial" w:hAnsi="Arial" w:cs="Arial"/>
        </w:rPr>
        <w:t xml:space="preserve">Solicitar informação sobre as entidades públicas e privadas com as quais a </w:t>
      </w:r>
      <w:r w:rsidR="00B90F99">
        <w:rPr>
          <w:rFonts w:ascii="Arial" w:hAnsi="Arial" w:cs="Arial"/>
        </w:rPr>
        <w:t xml:space="preserve">SECRETARIA </w:t>
      </w:r>
      <w:r w:rsidRPr="00114081">
        <w:rPr>
          <w:rFonts w:ascii="Arial" w:hAnsi="Arial" w:cs="Arial"/>
        </w:rPr>
        <w:t xml:space="preserve"> compartilhou dados;</w:t>
      </w:r>
    </w:p>
    <w:p w:rsidR="00646EB0" w:rsidRPr="00114081" w:rsidRDefault="00646EB0" w:rsidP="00646EB0">
      <w:pPr>
        <w:pStyle w:val="Corpodetexto"/>
        <w:numPr>
          <w:ilvl w:val="0"/>
          <w:numId w:val="3"/>
        </w:numPr>
        <w:spacing w:before="240" w:line="276" w:lineRule="auto"/>
        <w:ind w:left="0" w:firstLine="284"/>
        <w:jc w:val="both"/>
        <w:rPr>
          <w:rFonts w:ascii="Arial" w:hAnsi="Arial" w:cs="Arial"/>
        </w:rPr>
      </w:pPr>
      <w:r w:rsidRPr="00114081">
        <w:rPr>
          <w:rFonts w:ascii="Arial" w:hAnsi="Arial" w:cs="Arial"/>
        </w:rPr>
        <w:t>Requerer informação sobre a possibilidade de não fornecer consentimento e as consequências da negativa;</w:t>
      </w:r>
    </w:p>
    <w:p w:rsidR="00646EB0" w:rsidRPr="00114081" w:rsidRDefault="00646EB0" w:rsidP="00646EB0">
      <w:pPr>
        <w:pStyle w:val="Corpodetexto"/>
        <w:numPr>
          <w:ilvl w:val="0"/>
          <w:numId w:val="3"/>
        </w:numPr>
        <w:spacing w:before="240" w:line="276" w:lineRule="auto"/>
        <w:ind w:left="0" w:firstLine="284"/>
        <w:jc w:val="both"/>
        <w:rPr>
          <w:rFonts w:ascii="Arial" w:hAnsi="Arial" w:cs="Arial"/>
        </w:rPr>
      </w:pPr>
      <w:r w:rsidRPr="00114081">
        <w:rPr>
          <w:rFonts w:ascii="Arial" w:hAnsi="Arial" w:cs="Arial"/>
        </w:rPr>
        <w:t>Solicitar a revisão de decisões automatizadas que afetem seus interesses;</w:t>
      </w:r>
    </w:p>
    <w:p w:rsidR="00646EB0" w:rsidRPr="00114081" w:rsidRDefault="00646EB0" w:rsidP="00646EB0">
      <w:pPr>
        <w:pStyle w:val="Corpodetexto"/>
        <w:numPr>
          <w:ilvl w:val="0"/>
          <w:numId w:val="3"/>
        </w:numPr>
        <w:spacing w:before="240" w:line="276" w:lineRule="auto"/>
        <w:ind w:left="0" w:firstLine="284"/>
        <w:jc w:val="both"/>
        <w:rPr>
          <w:rFonts w:ascii="Arial" w:hAnsi="Arial" w:cs="Arial"/>
        </w:rPr>
      </w:pPr>
      <w:r w:rsidRPr="00114081">
        <w:rPr>
          <w:rFonts w:ascii="Arial" w:hAnsi="Arial" w:cs="Arial"/>
        </w:rPr>
        <w:t>Realizar o peticionamento perante a ANPD em relação ao tratamento irregular de seus dados pessoais; e</w:t>
      </w:r>
    </w:p>
    <w:p w:rsidR="00646EB0" w:rsidRPr="00114081" w:rsidRDefault="00646EB0" w:rsidP="00646EB0">
      <w:pPr>
        <w:pStyle w:val="Corpodetexto"/>
        <w:numPr>
          <w:ilvl w:val="0"/>
          <w:numId w:val="3"/>
        </w:numPr>
        <w:spacing w:before="240" w:line="276" w:lineRule="auto"/>
        <w:ind w:left="0" w:firstLine="284"/>
        <w:jc w:val="both"/>
        <w:rPr>
          <w:rFonts w:ascii="Arial" w:hAnsi="Arial" w:cs="Arial"/>
        </w:rPr>
      </w:pPr>
      <w:r w:rsidRPr="00114081">
        <w:rPr>
          <w:rFonts w:ascii="Arial" w:hAnsi="Arial" w:cs="Arial"/>
        </w:rPr>
        <w:t>Opor-se ao tratamento fundamentado em uma das hipóteses de dispensa de consentimento, em caso de descumprimento ao disposto na LGPD.</w:t>
      </w:r>
    </w:p>
    <w:p w:rsidR="00646EB0" w:rsidRPr="00114081" w:rsidRDefault="00646EB0" w:rsidP="00646EB0">
      <w:pPr>
        <w:tabs>
          <w:tab w:val="left" w:pos="142"/>
        </w:tabs>
        <w:spacing w:after="0" w:line="276" w:lineRule="auto"/>
        <w:jc w:val="both"/>
        <w:rPr>
          <w:rFonts w:ascii="Arial" w:eastAsia="Nunito" w:hAnsi="Arial" w:cs="Arial"/>
          <w:color w:val="auto"/>
          <w:lang w:eastAsia="pt-BR"/>
        </w:rPr>
      </w:pPr>
    </w:p>
    <w:p w:rsidR="00646EB0" w:rsidRPr="00114081" w:rsidRDefault="00646EB0" w:rsidP="00646EB0">
      <w:pPr>
        <w:tabs>
          <w:tab w:val="left" w:pos="142"/>
        </w:tabs>
        <w:spacing w:after="0" w:line="276" w:lineRule="auto"/>
        <w:jc w:val="both"/>
        <w:rPr>
          <w:rFonts w:ascii="Arial" w:eastAsia="Nunito" w:hAnsi="Arial" w:cs="Arial"/>
          <w:color w:val="auto"/>
          <w:lang w:eastAsia="pt-BR"/>
        </w:rPr>
      </w:pPr>
      <w:r w:rsidRPr="00114081">
        <w:rPr>
          <w:rFonts w:ascii="Arial" w:eastAsia="Nunito" w:hAnsi="Arial" w:cs="Arial"/>
          <w:color w:val="auto"/>
          <w:lang w:eastAsia="pt-BR"/>
        </w:rPr>
        <w:t xml:space="preserve">Parágrafo único. O titular ou seu representante legalmente constituído, poderá, a qualquer momento, encaminhar requerimento ao Encarregado, via e-mail: </w:t>
      </w:r>
      <w:hyperlink r:id="rId8" w:history="1">
        <w:proofErr w:type="spellStart"/>
        <w:r w:rsidR="00B90F99">
          <w:rPr>
            <w:rStyle w:val="Hyperlink"/>
            <w:rFonts w:ascii="Arial" w:eastAsia="Nunito" w:hAnsi="Arial" w:cs="Arial"/>
            <w:lang w:eastAsia="pt-BR"/>
          </w:rPr>
          <w:t>xxxx@xxxx</w:t>
        </w:r>
        <w:proofErr w:type="spellEnd"/>
        <w:r w:rsidR="00B90F99">
          <w:rPr>
            <w:rStyle w:val="Hyperlink"/>
            <w:rFonts w:ascii="Arial" w:eastAsia="Nunito" w:hAnsi="Arial" w:cs="Arial"/>
            <w:lang w:eastAsia="pt-BR"/>
          </w:rPr>
          <w:t xml:space="preserve"> </w:t>
        </w:r>
        <w:r w:rsidRPr="00114081">
          <w:rPr>
            <w:rStyle w:val="Hyperlink"/>
            <w:rFonts w:ascii="Arial" w:eastAsia="Nunito" w:hAnsi="Arial" w:cs="Arial"/>
            <w:lang w:eastAsia="pt-BR"/>
          </w:rPr>
          <w:t>.pr.gov.br</w:t>
        </w:r>
      </w:hyperlink>
      <w:r w:rsidRPr="00114081">
        <w:rPr>
          <w:rFonts w:ascii="Arial" w:eastAsia="Nunito" w:hAnsi="Arial" w:cs="Arial"/>
          <w:color w:val="auto"/>
          <w:lang w:eastAsia="pt-BR"/>
        </w:rPr>
        <w:t xml:space="preserve"> ou por meio dos canais disponíveis da </w:t>
      </w:r>
      <w:proofErr w:type="spellStart"/>
      <w:r w:rsidRPr="00114081">
        <w:rPr>
          <w:rFonts w:ascii="Arial" w:eastAsia="Nunito" w:hAnsi="Arial" w:cs="Arial"/>
          <w:color w:val="auto"/>
          <w:lang w:eastAsia="pt-BR"/>
        </w:rPr>
        <w:t>Ouvidoria-Geral</w:t>
      </w:r>
      <w:proofErr w:type="spellEnd"/>
      <w:r w:rsidRPr="00114081">
        <w:rPr>
          <w:rFonts w:ascii="Arial" w:eastAsia="Nunito" w:hAnsi="Arial" w:cs="Arial"/>
          <w:color w:val="auto"/>
          <w:lang w:eastAsia="pt-BR"/>
        </w:rPr>
        <w:t xml:space="preserve"> do Estado.</w:t>
      </w:r>
    </w:p>
    <w:p w:rsidR="00646EB0" w:rsidRPr="00114081" w:rsidRDefault="00646EB0" w:rsidP="00646EB0">
      <w:pPr>
        <w:spacing w:line="276" w:lineRule="auto"/>
        <w:jc w:val="center"/>
        <w:rPr>
          <w:rFonts w:ascii="Arial" w:hAnsi="Arial" w:cs="Arial"/>
        </w:rPr>
      </w:pPr>
    </w:p>
    <w:p w:rsidR="00646EB0" w:rsidRPr="00114081" w:rsidRDefault="00646EB0" w:rsidP="00646EB0">
      <w:pPr>
        <w:spacing w:line="276" w:lineRule="auto"/>
        <w:jc w:val="center"/>
        <w:rPr>
          <w:rFonts w:ascii="Arial" w:hAnsi="Arial" w:cs="Arial"/>
        </w:rPr>
      </w:pPr>
      <w:r w:rsidRPr="00114081">
        <w:rPr>
          <w:rFonts w:ascii="Arial" w:hAnsi="Arial" w:cs="Arial"/>
        </w:rPr>
        <w:t>SEÇÃO VI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DOS DEVERES PARA USO ADEQUADO DE DADOS PESSOAIS</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24. São deveres dos servidores, estagiários, demais agentes de tratamento de dados e de terceiros: </w:t>
      </w:r>
    </w:p>
    <w:p w:rsidR="00646EB0" w:rsidRPr="00114081" w:rsidRDefault="00646EB0" w:rsidP="00646EB0">
      <w:pPr>
        <w:pStyle w:val="PargrafodaLista"/>
        <w:numPr>
          <w:ilvl w:val="0"/>
          <w:numId w:val="7"/>
        </w:numPr>
        <w:spacing w:line="276" w:lineRule="auto"/>
        <w:ind w:left="0" w:firstLine="0"/>
        <w:jc w:val="both"/>
        <w:rPr>
          <w:rFonts w:ascii="Arial" w:hAnsi="Arial" w:cs="Arial"/>
        </w:rPr>
      </w:pPr>
      <w:proofErr w:type="gramStart"/>
      <w:r w:rsidRPr="00114081">
        <w:rPr>
          <w:rFonts w:ascii="Arial" w:hAnsi="Arial" w:cs="Arial"/>
        </w:rPr>
        <w:t>não</w:t>
      </w:r>
      <w:proofErr w:type="gramEnd"/>
      <w:r w:rsidRPr="00114081">
        <w:rPr>
          <w:rFonts w:ascii="Arial" w:hAnsi="Arial" w:cs="Arial"/>
        </w:rPr>
        <w:t xml:space="preserve"> disponibilizar nem garantir o acesso aos dados pessoais mantidos na </w:t>
      </w:r>
      <w:r w:rsidR="00B90F99">
        <w:rPr>
          <w:rFonts w:ascii="Arial" w:hAnsi="Arial" w:cs="Arial"/>
        </w:rPr>
        <w:t xml:space="preserve">SECRETARIA </w:t>
      </w:r>
      <w:r w:rsidRPr="00114081">
        <w:rPr>
          <w:rFonts w:ascii="Arial" w:hAnsi="Arial" w:cs="Arial"/>
        </w:rPr>
        <w:t xml:space="preserve"> para quaisquer pessoas não autorizadas ou competentes, de acordo com as normas legais, regulamentares e internas da Instituição; </w:t>
      </w:r>
    </w:p>
    <w:p w:rsidR="00646EB0" w:rsidRPr="00114081" w:rsidRDefault="00646EB0" w:rsidP="00646EB0">
      <w:pPr>
        <w:pStyle w:val="PargrafodaLista"/>
        <w:numPr>
          <w:ilvl w:val="0"/>
          <w:numId w:val="7"/>
        </w:numPr>
        <w:spacing w:line="276" w:lineRule="auto"/>
        <w:ind w:left="0" w:firstLine="0"/>
        <w:jc w:val="both"/>
        <w:rPr>
          <w:rFonts w:ascii="Arial" w:hAnsi="Arial" w:cs="Arial"/>
        </w:rPr>
      </w:pPr>
      <w:proofErr w:type="gramStart"/>
      <w:r w:rsidRPr="00114081">
        <w:rPr>
          <w:rFonts w:ascii="Arial" w:hAnsi="Arial" w:cs="Arial"/>
        </w:rPr>
        <w:t>obter</w:t>
      </w:r>
      <w:proofErr w:type="gramEnd"/>
      <w:r w:rsidRPr="00114081">
        <w:rPr>
          <w:rFonts w:ascii="Arial" w:hAnsi="Arial" w:cs="Arial"/>
        </w:rPr>
        <w:t xml:space="preserve"> a autorização necessária para o tratamento de dados e subscrever termo de compromisso e confidencialidade que demonstre a sua </w:t>
      </w:r>
      <w:proofErr w:type="spellStart"/>
      <w:r w:rsidRPr="00114081">
        <w:rPr>
          <w:rFonts w:ascii="Arial" w:hAnsi="Arial" w:cs="Arial"/>
        </w:rPr>
        <w:t>cientificação</w:t>
      </w:r>
      <w:proofErr w:type="spellEnd"/>
      <w:r w:rsidRPr="00114081">
        <w:rPr>
          <w:rFonts w:ascii="Arial" w:hAnsi="Arial" w:cs="Arial"/>
        </w:rPr>
        <w:t xml:space="preserve"> e comprometimento para a realização da operação de tratamento de dados, em conformidade com esta Política e com os demais parâmetros legais e regulamentares aplicáveis;</w:t>
      </w:r>
    </w:p>
    <w:p w:rsidR="00646EB0" w:rsidRPr="00114081" w:rsidRDefault="00646EB0" w:rsidP="00646EB0">
      <w:pPr>
        <w:pStyle w:val="PargrafodaLista"/>
        <w:numPr>
          <w:ilvl w:val="0"/>
          <w:numId w:val="7"/>
        </w:numPr>
        <w:spacing w:line="276" w:lineRule="auto"/>
        <w:ind w:left="0" w:firstLine="0"/>
        <w:jc w:val="both"/>
        <w:rPr>
          <w:rFonts w:ascii="Arial" w:hAnsi="Arial" w:cs="Arial"/>
        </w:rPr>
      </w:pPr>
      <w:proofErr w:type="gramStart"/>
      <w:r w:rsidRPr="00114081">
        <w:rPr>
          <w:rFonts w:ascii="Arial" w:hAnsi="Arial" w:cs="Arial"/>
        </w:rPr>
        <w:t>cumprir</w:t>
      </w:r>
      <w:proofErr w:type="gramEnd"/>
      <w:r w:rsidRPr="00114081">
        <w:rPr>
          <w:rFonts w:ascii="Arial" w:hAnsi="Arial" w:cs="Arial"/>
        </w:rPr>
        <w:t xml:space="preserve"> as normas, recomendações, orientações de segurança da informação, e prevenção de incidentes de segurança da informação publicadas pela Instituição (Política de Segurança da Informação, Plano de Resposta a Incidentes de Segurança da Informação, orientações de gestão de senhas, dentre outras).</w:t>
      </w:r>
    </w:p>
    <w:p w:rsidR="00646EB0" w:rsidRPr="00114081" w:rsidRDefault="00646EB0" w:rsidP="00646EB0">
      <w:pPr>
        <w:spacing w:line="276" w:lineRule="auto"/>
        <w:jc w:val="both"/>
        <w:rPr>
          <w:rFonts w:ascii="Arial" w:hAnsi="Arial" w:cs="Arial"/>
        </w:rPr>
      </w:pPr>
      <w:r w:rsidRPr="00114081">
        <w:rPr>
          <w:rFonts w:ascii="Arial" w:hAnsi="Arial" w:cs="Arial"/>
        </w:rPr>
        <w:lastRenderedPageBreak/>
        <w:t xml:space="preserve">Art. 25. Todos os destinatários desta Política têm o dever de contatar o Encarregado de dados quando da suspeita ou da ocorrência efetiva das seguintes ações: </w:t>
      </w:r>
    </w:p>
    <w:p w:rsidR="00646EB0" w:rsidRPr="00114081" w:rsidRDefault="00646EB0" w:rsidP="00646EB0">
      <w:pPr>
        <w:pStyle w:val="PargrafodaLista"/>
        <w:numPr>
          <w:ilvl w:val="0"/>
          <w:numId w:val="8"/>
        </w:numPr>
        <w:spacing w:line="276" w:lineRule="auto"/>
        <w:ind w:left="0" w:firstLine="0"/>
        <w:jc w:val="both"/>
        <w:rPr>
          <w:rFonts w:ascii="Arial" w:hAnsi="Arial" w:cs="Arial"/>
        </w:rPr>
      </w:pPr>
      <w:proofErr w:type="gramStart"/>
      <w:r w:rsidRPr="00114081">
        <w:rPr>
          <w:rFonts w:ascii="Arial" w:hAnsi="Arial" w:cs="Arial"/>
        </w:rPr>
        <w:t>operação</w:t>
      </w:r>
      <w:proofErr w:type="gramEnd"/>
      <w:r w:rsidRPr="00114081">
        <w:rPr>
          <w:rFonts w:ascii="Arial" w:hAnsi="Arial" w:cs="Arial"/>
        </w:rPr>
        <w:t xml:space="preserve"> de tratamento de dados pessoais realizada sem base legal que a justifique; </w:t>
      </w:r>
    </w:p>
    <w:p w:rsidR="00646EB0" w:rsidRPr="00114081" w:rsidRDefault="00646EB0" w:rsidP="00646EB0">
      <w:pPr>
        <w:pStyle w:val="PargrafodaLista"/>
        <w:numPr>
          <w:ilvl w:val="0"/>
          <w:numId w:val="8"/>
        </w:numPr>
        <w:spacing w:line="276" w:lineRule="auto"/>
        <w:ind w:left="0" w:firstLine="0"/>
        <w:jc w:val="both"/>
        <w:rPr>
          <w:rFonts w:ascii="Arial" w:hAnsi="Arial" w:cs="Arial"/>
        </w:rPr>
      </w:pPr>
      <w:proofErr w:type="gramStart"/>
      <w:r w:rsidRPr="00114081">
        <w:rPr>
          <w:rFonts w:ascii="Arial" w:hAnsi="Arial" w:cs="Arial"/>
        </w:rPr>
        <w:t>operação</w:t>
      </w:r>
      <w:proofErr w:type="gramEnd"/>
      <w:r w:rsidRPr="00114081">
        <w:rPr>
          <w:rFonts w:ascii="Arial" w:hAnsi="Arial" w:cs="Arial"/>
        </w:rPr>
        <w:t xml:space="preserve"> de tratamento de dados pessoais que ultrapasse as atribuições regulamentares ou contratuais do agente de tratamento; </w:t>
      </w:r>
    </w:p>
    <w:p w:rsidR="00646EB0" w:rsidRPr="00114081" w:rsidRDefault="00646EB0" w:rsidP="00646EB0">
      <w:pPr>
        <w:pStyle w:val="PargrafodaLista"/>
        <w:numPr>
          <w:ilvl w:val="0"/>
          <w:numId w:val="8"/>
        </w:numPr>
        <w:spacing w:line="276" w:lineRule="auto"/>
        <w:ind w:left="0" w:firstLine="0"/>
        <w:jc w:val="both"/>
        <w:rPr>
          <w:rFonts w:ascii="Arial" w:hAnsi="Arial" w:cs="Arial"/>
        </w:rPr>
      </w:pPr>
      <w:proofErr w:type="gramStart"/>
      <w:r w:rsidRPr="00114081">
        <w:rPr>
          <w:rFonts w:ascii="Arial" w:hAnsi="Arial" w:cs="Arial"/>
        </w:rPr>
        <w:t>operação</w:t>
      </w:r>
      <w:proofErr w:type="gramEnd"/>
      <w:r w:rsidRPr="00114081">
        <w:rPr>
          <w:rFonts w:ascii="Arial" w:hAnsi="Arial" w:cs="Arial"/>
        </w:rPr>
        <w:t xml:space="preserve"> de tratamento de dados pessoais que seja realizada em desconformidade com a Política de Segurança da Informação da </w:t>
      </w:r>
      <w:r w:rsidR="00B90F99">
        <w:rPr>
          <w:rFonts w:ascii="Arial" w:hAnsi="Arial" w:cs="Arial"/>
        </w:rPr>
        <w:t>SECRETARIA</w:t>
      </w:r>
      <w:r w:rsidRPr="00114081">
        <w:rPr>
          <w:rFonts w:ascii="Arial" w:hAnsi="Arial" w:cs="Arial"/>
        </w:rPr>
        <w:t xml:space="preserve">; </w:t>
      </w:r>
    </w:p>
    <w:p w:rsidR="00646EB0" w:rsidRPr="00114081" w:rsidRDefault="00646EB0" w:rsidP="00646EB0">
      <w:pPr>
        <w:pStyle w:val="PargrafodaLista"/>
        <w:numPr>
          <w:ilvl w:val="0"/>
          <w:numId w:val="8"/>
        </w:numPr>
        <w:spacing w:line="276" w:lineRule="auto"/>
        <w:ind w:left="0" w:firstLine="0"/>
        <w:jc w:val="both"/>
        <w:rPr>
          <w:rFonts w:ascii="Arial" w:hAnsi="Arial" w:cs="Arial"/>
        </w:rPr>
      </w:pPr>
      <w:proofErr w:type="gramStart"/>
      <w:r w:rsidRPr="00114081">
        <w:rPr>
          <w:rFonts w:ascii="Arial" w:hAnsi="Arial" w:cs="Arial"/>
        </w:rPr>
        <w:t>eliminação</w:t>
      </w:r>
      <w:proofErr w:type="gramEnd"/>
      <w:r w:rsidRPr="00114081">
        <w:rPr>
          <w:rFonts w:ascii="Arial" w:hAnsi="Arial" w:cs="Arial"/>
        </w:rPr>
        <w:t xml:space="preserve"> ou destruição não autorizada pela </w:t>
      </w:r>
      <w:r w:rsidR="00B90F99">
        <w:rPr>
          <w:rFonts w:ascii="Arial" w:hAnsi="Arial" w:cs="Arial"/>
        </w:rPr>
        <w:t>SECRETARIA</w:t>
      </w:r>
      <w:r w:rsidRPr="00114081">
        <w:rPr>
          <w:rFonts w:ascii="Arial" w:hAnsi="Arial" w:cs="Arial"/>
        </w:rPr>
        <w:t xml:space="preserve"> de dados pessoais de plataformas digitais ou acervos físicos em todas as instalações da Instituição ou por ela utilizadas; </w:t>
      </w:r>
    </w:p>
    <w:p w:rsidR="00646EB0" w:rsidRPr="00114081" w:rsidRDefault="00646EB0" w:rsidP="00646EB0">
      <w:pPr>
        <w:pStyle w:val="PargrafodaLista"/>
        <w:numPr>
          <w:ilvl w:val="0"/>
          <w:numId w:val="8"/>
        </w:numPr>
        <w:spacing w:line="276" w:lineRule="auto"/>
        <w:ind w:left="0" w:firstLine="0"/>
        <w:jc w:val="both"/>
        <w:rPr>
          <w:rFonts w:ascii="Arial" w:hAnsi="Arial" w:cs="Arial"/>
        </w:rPr>
      </w:pPr>
      <w:proofErr w:type="gramStart"/>
      <w:r w:rsidRPr="00114081">
        <w:rPr>
          <w:rFonts w:ascii="Arial" w:hAnsi="Arial" w:cs="Arial"/>
        </w:rPr>
        <w:t>qualquer</w:t>
      </w:r>
      <w:proofErr w:type="gramEnd"/>
      <w:r w:rsidRPr="00114081">
        <w:rPr>
          <w:rFonts w:ascii="Arial" w:hAnsi="Arial" w:cs="Arial"/>
        </w:rPr>
        <w:t xml:space="preserve"> outra violação desta Política ou de qualquer um dos princípios de proteção de dados dispostos no art. 6º da Lei Federal nº 13.709, de 2018.</w:t>
      </w:r>
    </w:p>
    <w:p w:rsidR="00646EB0" w:rsidRPr="00114081" w:rsidRDefault="00646EB0" w:rsidP="00646EB0">
      <w:pPr>
        <w:pStyle w:val="PargrafodaLista"/>
        <w:spacing w:line="276" w:lineRule="auto"/>
        <w:ind w:left="0"/>
        <w:jc w:val="both"/>
        <w:rPr>
          <w:rFonts w:ascii="Arial" w:hAnsi="Arial" w:cs="Arial"/>
        </w:rPr>
      </w:pPr>
    </w:p>
    <w:p w:rsidR="00646EB0" w:rsidRPr="00114081" w:rsidRDefault="00646EB0" w:rsidP="00646EB0">
      <w:pPr>
        <w:spacing w:line="276" w:lineRule="auto"/>
        <w:jc w:val="center"/>
        <w:rPr>
          <w:rFonts w:ascii="Arial" w:hAnsi="Arial" w:cs="Arial"/>
        </w:rPr>
      </w:pPr>
      <w:r w:rsidRPr="00114081">
        <w:rPr>
          <w:rFonts w:ascii="Arial" w:hAnsi="Arial" w:cs="Arial"/>
        </w:rPr>
        <w:t>SEÇÃO VII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DAS BOAS PRÁTICAS DE PROTEÇÃO DE DADOS</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26. A </w:t>
      </w:r>
      <w:r w:rsidR="00B90F99">
        <w:rPr>
          <w:rFonts w:ascii="Arial" w:hAnsi="Arial" w:cs="Arial"/>
        </w:rPr>
        <w:t>SECRETARIA</w:t>
      </w:r>
      <w:r w:rsidRPr="00114081">
        <w:rPr>
          <w:rFonts w:ascii="Arial" w:hAnsi="Arial" w:cs="Arial"/>
        </w:rPr>
        <w:t>, por meio da implementação do Programa de Governança em Privacidade, garante a adoção de boas práticas em privacidade e proteção de dados pessoais, entre elas:</w:t>
      </w:r>
    </w:p>
    <w:p w:rsidR="00646EB0" w:rsidRPr="00114081" w:rsidRDefault="00646EB0" w:rsidP="00646EB0">
      <w:pPr>
        <w:pStyle w:val="PargrafodaLista"/>
        <w:numPr>
          <w:ilvl w:val="0"/>
          <w:numId w:val="13"/>
        </w:numPr>
        <w:spacing w:line="276" w:lineRule="auto"/>
        <w:ind w:left="0" w:firstLine="0"/>
        <w:jc w:val="both"/>
        <w:rPr>
          <w:rFonts w:ascii="Arial" w:hAnsi="Arial" w:cs="Arial"/>
        </w:rPr>
      </w:pPr>
      <w:r w:rsidRPr="00114081">
        <w:rPr>
          <w:rFonts w:ascii="Arial" w:hAnsi="Arial" w:cs="Arial"/>
        </w:rPr>
        <w:t xml:space="preserve">Realização de capacitação periódica aos servidores da </w:t>
      </w:r>
      <w:r w:rsidR="00B90F99">
        <w:rPr>
          <w:rFonts w:ascii="Arial" w:hAnsi="Arial" w:cs="Arial"/>
        </w:rPr>
        <w:t>SECRETARIA</w:t>
      </w:r>
      <w:r w:rsidRPr="00114081">
        <w:rPr>
          <w:rFonts w:ascii="Arial" w:hAnsi="Arial" w:cs="Arial"/>
        </w:rPr>
        <w:t>, visando a conscientização em relação à proteção de dados e privacidade;</w:t>
      </w:r>
    </w:p>
    <w:p w:rsidR="00646EB0" w:rsidRPr="00114081" w:rsidRDefault="00646EB0" w:rsidP="00646EB0">
      <w:pPr>
        <w:pStyle w:val="PargrafodaLista"/>
        <w:numPr>
          <w:ilvl w:val="0"/>
          <w:numId w:val="13"/>
        </w:numPr>
        <w:spacing w:line="276" w:lineRule="auto"/>
        <w:ind w:left="0" w:firstLine="0"/>
        <w:jc w:val="both"/>
        <w:rPr>
          <w:rFonts w:ascii="Arial" w:hAnsi="Arial" w:cs="Arial"/>
        </w:rPr>
      </w:pPr>
      <w:r w:rsidRPr="00114081">
        <w:rPr>
          <w:rFonts w:ascii="Arial" w:hAnsi="Arial" w:cs="Arial"/>
        </w:rPr>
        <w:t>Registro das atividades que envolvam o tratamento de dados pessoais, para gestão e conformidade com as diretrizes de proteção de dados, bem como a identificação de riscos relacionados à privacidade, segurança da informação e proteção de dados;</w:t>
      </w:r>
    </w:p>
    <w:p w:rsidR="00646EB0" w:rsidRPr="00114081" w:rsidRDefault="00646EB0" w:rsidP="00646EB0">
      <w:pPr>
        <w:pStyle w:val="PargrafodaLista"/>
        <w:numPr>
          <w:ilvl w:val="0"/>
          <w:numId w:val="13"/>
        </w:numPr>
        <w:spacing w:line="276" w:lineRule="auto"/>
        <w:ind w:left="0" w:firstLine="0"/>
        <w:jc w:val="both"/>
        <w:rPr>
          <w:rFonts w:ascii="Arial" w:hAnsi="Arial" w:cs="Arial"/>
        </w:rPr>
      </w:pPr>
      <w:r w:rsidRPr="00114081">
        <w:rPr>
          <w:rFonts w:ascii="Arial" w:hAnsi="Arial" w:cs="Arial"/>
        </w:rPr>
        <w:t>Difusão da cultura de proteção de dados, objetivando criar a consciência organizacional quanto a necessidade e a forma de tratamento e proteção de dados pessoais, com campanha de comunicação voltada ao tema; e</w:t>
      </w:r>
    </w:p>
    <w:p w:rsidR="00646EB0" w:rsidRPr="00114081" w:rsidRDefault="00646EB0" w:rsidP="00646EB0">
      <w:pPr>
        <w:pStyle w:val="PargrafodaLista"/>
        <w:numPr>
          <w:ilvl w:val="0"/>
          <w:numId w:val="13"/>
        </w:numPr>
        <w:spacing w:line="276" w:lineRule="auto"/>
        <w:ind w:left="0" w:firstLine="0"/>
        <w:jc w:val="both"/>
        <w:rPr>
          <w:rFonts w:ascii="Arial" w:hAnsi="Arial" w:cs="Arial"/>
        </w:rPr>
      </w:pPr>
      <w:r w:rsidRPr="00114081">
        <w:rPr>
          <w:rFonts w:ascii="Arial" w:hAnsi="Arial" w:cs="Arial"/>
        </w:rPr>
        <w:t>Instituição da Estrutura Organizacional de Proteção de Dados com a definição dos trabalhos a serem realizados, objetivando a correta aplicação da LGPD e demais normativas legais correlatadas.</w:t>
      </w:r>
    </w:p>
    <w:p w:rsidR="00646EB0" w:rsidRPr="00114081" w:rsidRDefault="00646EB0" w:rsidP="00646EB0">
      <w:pPr>
        <w:spacing w:line="276" w:lineRule="auto"/>
        <w:jc w:val="center"/>
        <w:rPr>
          <w:rFonts w:ascii="Arial" w:hAnsi="Arial" w:cs="Arial"/>
        </w:rPr>
      </w:pPr>
      <w:r w:rsidRPr="00114081">
        <w:rPr>
          <w:rFonts w:ascii="Arial" w:hAnsi="Arial" w:cs="Arial"/>
        </w:rPr>
        <w:t>SEÇÃO VIII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 COMPARTILHAMENTO DE DADOS PESSOAIS</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27. A </w:t>
      </w:r>
      <w:r w:rsidR="00B90F99">
        <w:rPr>
          <w:rFonts w:ascii="Arial" w:hAnsi="Arial" w:cs="Arial"/>
        </w:rPr>
        <w:t>SECRETARIA</w:t>
      </w:r>
      <w:r w:rsidRPr="00114081">
        <w:rPr>
          <w:rFonts w:ascii="Arial" w:hAnsi="Arial" w:cs="Arial"/>
        </w:rPr>
        <w:t xml:space="preserve"> poderá compartilhar dados pessoais com outros órgãos e entidades p</w:t>
      </w:r>
      <w:r w:rsidR="00B90F99">
        <w:rPr>
          <w:rFonts w:ascii="Arial" w:hAnsi="Arial" w:cs="Arial"/>
        </w:rPr>
        <w:t>ú</w:t>
      </w:r>
      <w:r w:rsidRPr="00114081">
        <w:rPr>
          <w:rFonts w:ascii="Arial" w:hAnsi="Arial" w:cs="Arial"/>
        </w:rPr>
        <w:t>blicas da Administração Pública direta ou indireta, quando necessário ao cumprimento de obrigações legais ou regulatórias, à execução de políticas ou à prestação de serviços públicos, nos termos do art. 23 da LGPD.</w:t>
      </w:r>
    </w:p>
    <w:p w:rsidR="00646EB0" w:rsidRPr="00114081" w:rsidRDefault="00646EB0" w:rsidP="00646EB0">
      <w:pPr>
        <w:spacing w:line="276" w:lineRule="auto"/>
        <w:jc w:val="both"/>
        <w:rPr>
          <w:rFonts w:ascii="Arial" w:hAnsi="Arial" w:cs="Arial"/>
        </w:rPr>
      </w:pPr>
      <w:r w:rsidRPr="00114081">
        <w:rPr>
          <w:rFonts w:ascii="Arial" w:hAnsi="Arial" w:cs="Arial"/>
        </w:rPr>
        <w:t>Parágrafo único. O compartilhamento com entidades privadas será admitido nas hipóteses previstas no §1º do art. 26 da LGPD, desde que observadas as bases legais pertinentes, a finalidade do tratamento e os princípios da proteção de dados.</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28. Nas hipóteses de compartilhamento, a </w:t>
      </w:r>
      <w:r w:rsidR="00B90F99">
        <w:rPr>
          <w:rFonts w:ascii="Arial" w:hAnsi="Arial" w:cs="Arial"/>
        </w:rPr>
        <w:t>SECRETARIA</w:t>
      </w:r>
      <w:r w:rsidRPr="00114081">
        <w:rPr>
          <w:rFonts w:ascii="Arial" w:hAnsi="Arial" w:cs="Arial"/>
        </w:rPr>
        <w:t xml:space="preserve"> adotará medidas técnicas e administrativas adequadas para garantir que os dados pessoais sejam tratados pelas entidades receptoras com segurança, transparência e em conformidade com a legislação vigente.</w:t>
      </w:r>
    </w:p>
    <w:p w:rsidR="00646EB0" w:rsidRPr="00114081" w:rsidRDefault="00646EB0" w:rsidP="00646EB0">
      <w:pPr>
        <w:spacing w:line="276" w:lineRule="auto"/>
        <w:jc w:val="both"/>
        <w:rPr>
          <w:rFonts w:ascii="Arial" w:hAnsi="Arial" w:cs="Arial"/>
        </w:rPr>
      </w:pPr>
      <w:r w:rsidRPr="00114081">
        <w:rPr>
          <w:rFonts w:ascii="Arial" w:hAnsi="Arial" w:cs="Arial"/>
        </w:rPr>
        <w:lastRenderedPageBreak/>
        <w:t xml:space="preserve">Art. 29. Os contratos com terceiros que envolvam acesso ou tratamento de dados controlados pela </w:t>
      </w:r>
      <w:r w:rsidR="00B90F99">
        <w:rPr>
          <w:rFonts w:ascii="Arial" w:hAnsi="Arial" w:cs="Arial"/>
        </w:rPr>
        <w:t>SECRETARIA</w:t>
      </w:r>
      <w:r w:rsidRPr="00114081">
        <w:rPr>
          <w:rFonts w:ascii="Arial" w:hAnsi="Arial" w:cs="Arial"/>
        </w:rPr>
        <w:t xml:space="preserve"> deverão conter cláusulas referentes à proteção de dados pessoais, estabelecendo deveres e obrigações envolvendo a temática e atestando o compromisso dos terceiros com as legislações de proteção de dados pessoais aplicáveis.</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30. A </w:t>
      </w:r>
      <w:r w:rsidR="00B90F99">
        <w:rPr>
          <w:rFonts w:ascii="Arial" w:hAnsi="Arial" w:cs="Arial"/>
        </w:rPr>
        <w:t>SECRETARIA</w:t>
      </w:r>
      <w:r w:rsidRPr="00114081">
        <w:rPr>
          <w:rFonts w:ascii="Arial" w:hAnsi="Arial" w:cs="Arial"/>
        </w:rPr>
        <w:t xml:space="preserve"> pode, a qualquer tempo, requisitar informações acerca dos dados pessoais confiados a seus fornecedores, particularmente no caso de serviços de Tecnologia da Informação e Comunicação (TIC). </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31. Os fornecedores de serviços que envolvam tratamento de dados serão considerados operadores e deverão aderir a esta Política, além de cumprir os deveres legais e contratuais respectivos, dentre os quais se incluirão os seguintes: </w:t>
      </w:r>
    </w:p>
    <w:p w:rsidR="00646EB0" w:rsidRPr="00114081" w:rsidRDefault="00646EB0" w:rsidP="00646EB0">
      <w:pPr>
        <w:pStyle w:val="PargrafodaLista"/>
        <w:numPr>
          <w:ilvl w:val="0"/>
          <w:numId w:val="9"/>
        </w:numPr>
        <w:spacing w:line="276" w:lineRule="auto"/>
        <w:ind w:left="0" w:firstLine="0"/>
        <w:jc w:val="both"/>
        <w:rPr>
          <w:rFonts w:ascii="Arial" w:hAnsi="Arial" w:cs="Arial"/>
        </w:rPr>
      </w:pPr>
      <w:proofErr w:type="gramStart"/>
      <w:r w:rsidRPr="00114081">
        <w:rPr>
          <w:rFonts w:ascii="Arial" w:hAnsi="Arial" w:cs="Arial"/>
        </w:rPr>
        <w:t>assinar</w:t>
      </w:r>
      <w:proofErr w:type="gramEnd"/>
      <w:r w:rsidRPr="00114081">
        <w:rPr>
          <w:rFonts w:ascii="Arial" w:hAnsi="Arial" w:cs="Arial"/>
        </w:rPr>
        <w:t xml:space="preserve"> contrato ou termo de compromisso com cláusulas específicas sobre proteção de dados pessoais requeridas pela </w:t>
      </w:r>
      <w:r w:rsidR="00B90F99">
        <w:rPr>
          <w:rFonts w:ascii="Arial" w:hAnsi="Arial" w:cs="Arial"/>
        </w:rPr>
        <w:t xml:space="preserve">SECRETARIA </w:t>
      </w:r>
      <w:r w:rsidRPr="00114081">
        <w:rPr>
          <w:rFonts w:ascii="Arial" w:hAnsi="Arial" w:cs="Arial"/>
        </w:rPr>
        <w:t xml:space="preserve">; </w:t>
      </w:r>
    </w:p>
    <w:p w:rsidR="00646EB0" w:rsidRPr="00114081" w:rsidRDefault="00646EB0" w:rsidP="00646EB0">
      <w:pPr>
        <w:pStyle w:val="PargrafodaLista"/>
        <w:numPr>
          <w:ilvl w:val="0"/>
          <w:numId w:val="9"/>
        </w:numPr>
        <w:spacing w:line="276" w:lineRule="auto"/>
        <w:ind w:left="0" w:firstLine="0"/>
        <w:jc w:val="both"/>
        <w:rPr>
          <w:rFonts w:ascii="Arial" w:hAnsi="Arial" w:cs="Arial"/>
        </w:rPr>
      </w:pPr>
      <w:proofErr w:type="gramStart"/>
      <w:r w:rsidRPr="00114081">
        <w:rPr>
          <w:rFonts w:ascii="Arial" w:hAnsi="Arial" w:cs="Arial"/>
        </w:rPr>
        <w:t>apresentar</w:t>
      </w:r>
      <w:proofErr w:type="gramEnd"/>
      <w:r w:rsidRPr="00114081">
        <w:rPr>
          <w:rFonts w:ascii="Arial" w:hAnsi="Arial" w:cs="Arial"/>
        </w:rPr>
        <w:t xml:space="preserve"> evidências e garantias suficientes da aplicação adequada do conjunto de medidas técnicas e administrativas de segurança, para a proteção dos dados pessoais, segundo a legislação, os instrumentos contratuais e os de compromissos; </w:t>
      </w:r>
    </w:p>
    <w:p w:rsidR="00646EB0" w:rsidRPr="00114081" w:rsidRDefault="00646EB0" w:rsidP="00646EB0">
      <w:pPr>
        <w:pStyle w:val="PargrafodaLista"/>
        <w:numPr>
          <w:ilvl w:val="0"/>
          <w:numId w:val="9"/>
        </w:numPr>
        <w:spacing w:line="276" w:lineRule="auto"/>
        <w:ind w:left="0" w:firstLine="0"/>
        <w:jc w:val="both"/>
        <w:rPr>
          <w:rFonts w:ascii="Arial" w:hAnsi="Arial" w:cs="Arial"/>
        </w:rPr>
      </w:pPr>
      <w:proofErr w:type="gramStart"/>
      <w:r w:rsidRPr="00114081">
        <w:rPr>
          <w:rFonts w:ascii="Arial" w:hAnsi="Arial" w:cs="Arial"/>
        </w:rPr>
        <w:t>manter</w:t>
      </w:r>
      <w:proofErr w:type="gramEnd"/>
      <w:r w:rsidRPr="00114081">
        <w:rPr>
          <w:rFonts w:ascii="Arial" w:hAnsi="Arial" w:cs="Arial"/>
        </w:rPr>
        <w:t xml:space="preserve"> os registros de tratamento de dados pessoais que realizar, com condições de rastreabilidade e de prova eletrônica a qualquer tempo; </w:t>
      </w:r>
    </w:p>
    <w:p w:rsidR="00646EB0" w:rsidRPr="00114081" w:rsidRDefault="00646EB0" w:rsidP="00646EB0">
      <w:pPr>
        <w:pStyle w:val="PargrafodaLista"/>
        <w:numPr>
          <w:ilvl w:val="0"/>
          <w:numId w:val="9"/>
        </w:numPr>
        <w:spacing w:line="276" w:lineRule="auto"/>
        <w:ind w:left="0" w:firstLine="0"/>
        <w:jc w:val="both"/>
        <w:rPr>
          <w:rFonts w:ascii="Arial" w:hAnsi="Arial" w:cs="Arial"/>
        </w:rPr>
      </w:pPr>
      <w:r w:rsidRPr="00114081">
        <w:rPr>
          <w:rFonts w:ascii="Arial" w:hAnsi="Arial" w:cs="Arial"/>
        </w:rPr>
        <w:t xml:space="preserve"> </w:t>
      </w:r>
      <w:proofErr w:type="gramStart"/>
      <w:r w:rsidRPr="00114081">
        <w:rPr>
          <w:rFonts w:ascii="Arial" w:hAnsi="Arial" w:cs="Arial"/>
        </w:rPr>
        <w:t>seguir</w:t>
      </w:r>
      <w:proofErr w:type="gramEnd"/>
      <w:r w:rsidRPr="00114081">
        <w:rPr>
          <w:rFonts w:ascii="Arial" w:hAnsi="Arial" w:cs="Arial"/>
        </w:rPr>
        <w:t xml:space="preserve"> fielmente as diretrizes e instruções transmitidas pela </w:t>
      </w:r>
      <w:r w:rsidR="00B90F99">
        <w:rPr>
          <w:rFonts w:ascii="Arial" w:hAnsi="Arial" w:cs="Arial"/>
        </w:rPr>
        <w:t xml:space="preserve">SECRETARIA </w:t>
      </w:r>
      <w:r w:rsidRPr="00114081">
        <w:rPr>
          <w:rFonts w:ascii="Arial" w:hAnsi="Arial" w:cs="Arial"/>
        </w:rPr>
        <w:t xml:space="preserve">; </w:t>
      </w:r>
    </w:p>
    <w:p w:rsidR="00646EB0" w:rsidRPr="00114081" w:rsidRDefault="00646EB0" w:rsidP="00646EB0">
      <w:pPr>
        <w:pStyle w:val="PargrafodaLista"/>
        <w:numPr>
          <w:ilvl w:val="0"/>
          <w:numId w:val="9"/>
        </w:numPr>
        <w:spacing w:line="276" w:lineRule="auto"/>
        <w:ind w:left="0" w:firstLine="0"/>
        <w:jc w:val="both"/>
        <w:rPr>
          <w:rFonts w:ascii="Arial" w:hAnsi="Arial" w:cs="Arial"/>
        </w:rPr>
      </w:pPr>
      <w:proofErr w:type="gramStart"/>
      <w:r w:rsidRPr="00114081">
        <w:rPr>
          <w:rFonts w:ascii="Arial" w:hAnsi="Arial" w:cs="Arial"/>
        </w:rPr>
        <w:t>facultar</w:t>
      </w:r>
      <w:proofErr w:type="gramEnd"/>
      <w:r w:rsidRPr="00114081">
        <w:rPr>
          <w:rFonts w:ascii="Arial" w:hAnsi="Arial" w:cs="Arial"/>
        </w:rPr>
        <w:t xml:space="preserve"> o acesso aos dados pessoais somente para o pessoal autorizado, que tenha estrita necessidade e que tenha assumido compromisso formal de preservar a confidencialidade e segurança de tais dados, legítimos interessados; </w:t>
      </w:r>
    </w:p>
    <w:p w:rsidR="00646EB0" w:rsidRPr="00114081" w:rsidRDefault="00646EB0" w:rsidP="00646EB0">
      <w:pPr>
        <w:pStyle w:val="PargrafodaLista"/>
        <w:numPr>
          <w:ilvl w:val="0"/>
          <w:numId w:val="9"/>
        </w:numPr>
        <w:spacing w:line="276" w:lineRule="auto"/>
        <w:ind w:left="0" w:firstLine="0"/>
        <w:jc w:val="both"/>
        <w:rPr>
          <w:rFonts w:ascii="Arial" w:hAnsi="Arial" w:cs="Arial"/>
        </w:rPr>
      </w:pPr>
      <w:proofErr w:type="gramStart"/>
      <w:r w:rsidRPr="00114081">
        <w:rPr>
          <w:rFonts w:ascii="Arial" w:hAnsi="Arial" w:cs="Arial"/>
        </w:rPr>
        <w:t>permitir</w:t>
      </w:r>
      <w:proofErr w:type="gramEnd"/>
      <w:r w:rsidRPr="00114081">
        <w:rPr>
          <w:rFonts w:ascii="Arial" w:hAnsi="Arial" w:cs="Arial"/>
        </w:rPr>
        <w:t xml:space="preserve"> a realização de auditorias, incluindo inspeções da </w:t>
      </w:r>
      <w:r w:rsidR="00B90F99">
        <w:rPr>
          <w:rFonts w:ascii="Arial" w:hAnsi="Arial" w:cs="Arial"/>
        </w:rPr>
        <w:t xml:space="preserve">SECRETARIA </w:t>
      </w:r>
      <w:r w:rsidRPr="00114081">
        <w:rPr>
          <w:rFonts w:ascii="Arial" w:hAnsi="Arial" w:cs="Arial"/>
        </w:rPr>
        <w:t xml:space="preserve"> ou de auditor independente por ela autorizado, e disponibilizar toda a informação necessária para demonstrar o cumprimento das obrigações estabelecidas; </w:t>
      </w:r>
    </w:p>
    <w:p w:rsidR="00646EB0" w:rsidRPr="00114081" w:rsidRDefault="00646EB0" w:rsidP="00646EB0">
      <w:pPr>
        <w:pStyle w:val="PargrafodaLista"/>
        <w:numPr>
          <w:ilvl w:val="0"/>
          <w:numId w:val="9"/>
        </w:numPr>
        <w:spacing w:line="276" w:lineRule="auto"/>
        <w:ind w:left="0" w:firstLine="0"/>
        <w:jc w:val="both"/>
        <w:rPr>
          <w:rFonts w:ascii="Arial" w:hAnsi="Arial" w:cs="Arial"/>
        </w:rPr>
      </w:pPr>
      <w:r w:rsidRPr="00114081">
        <w:rPr>
          <w:rFonts w:ascii="Arial" w:hAnsi="Arial" w:cs="Arial"/>
        </w:rPr>
        <w:t xml:space="preserve"> </w:t>
      </w:r>
      <w:proofErr w:type="gramStart"/>
      <w:r w:rsidRPr="00114081">
        <w:rPr>
          <w:rFonts w:ascii="Arial" w:hAnsi="Arial" w:cs="Arial"/>
        </w:rPr>
        <w:t>auxiliar</w:t>
      </w:r>
      <w:proofErr w:type="gramEnd"/>
      <w:r w:rsidRPr="00114081">
        <w:rPr>
          <w:rFonts w:ascii="Arial" w:hAnsi="Arial" w:cs="Arial"/>
        </w:rPr>
        <w:t xml:space="preserve">, em toda providência que estiver ao seu alcance, no atendimento pela </w:t>
      </w:r>
      <w:r w:rsidR="00B90F99">
        <w:rPr>
          <w:rFonts w:ascii="Arial" w:hAnsi="Arial" w:cs="Arial"/>
        </w:rPr>
        <w:t xml:space="preserve">SECRETARIA </w:t>
      </w:r>
      <w:r w:rsidRPr="00114081">
        <w:rPr>
          <w:rFonts w:ascii="Arial" w:hAnsi="Arial" w:cs="Arial"/>
        </w:rPr>
        <w:t xml:space="preserve">, de obrigações perante Titulares de dados pessoais, autoridades competentes ou quaisquer outros atrasos por conta de verificações ou inspeções; </w:t>
      </w:r>
    </w:p>
    <w:p w:rsidR="00646EB0" w:rsidRPr="00114081" w:rsidRDefault="00646EB0" w:rsidP="00646EB0">
      <w:pPr>
        <w:pStyle w:val="PargrafodaLista"/>
        <w:numPr>
          <w:ilvl w:val="0"/>
          <w:numId w:val="9"/>
        </w:numPr>
        <w:spacing w:line="276" w:lineRule="auto"/>
        <w:ind w:left="0" w:firstLine="0"/>
        <w:jc w:val="both"/>
        <w:rPr>
          <w:rFonts w:ascii="Arial" w:hAnsi="Arial" w:cs="Arial"/>
        </w:rPr>
      </w:pPr>
      <w:proofErr w:type="gramStart"/>
      <w:r w:rsidRPr="00114081">
        <w:rPr>
          <w:rFonts w:ascii="Arial" w:hAnsi="Arial" w:cs="Arial"/>
        </w:rPr>
        <w:t>comunicar</w:t>
      </w:r>
      <w:proofErr w:type="gramEnd"/>
      <w:r w:rsidRPr="00114081">
        <w:rPr>
          <w:rFonts w:ascii="Arial" w:hAnsi="Arial" w:cs="Arial"/>
        </w:rPr>
        <w:t xml:space="preserve"> formalmente, e de imediato, à </w:t>
      </w:r>
      <w:r w:rsidR="00B90F99">
        <w:rPr>
          <w:rFonts w:ascii="Arial" w:hAnsi="Arial" w:cs="Arial"/>
        </w:rPr>
        <w:t xml:space="preserve">SECRETARIA </w:t>
      </w:r>
      <w:r w:rsidRPr="00114081">
        <w:rPr>
          <w:rFonts w:ascii="Arial" w:hAnsi="Arial" w:cs="Arial"/>
        </w:rPr>
        <w:t xml:space="preserve">, a ocorrência de qualquer risco, ameaça ou incidente de segurança que possa acarretar comprometimento ou dano potencial ou efetivo a Titular de dados pessoais, evitando devendo tal compromisso estar disponível em caráter permanente para exibição à </w:t>
      </w:r>
      <w:r w:rsidR="00B90F99">
        <w:rPr>
          <w:rFonts w:ascii="Arial" w:hAnsi="Arial" w:cs="Arial"/>
        </w:rPr>
        <w:t xml:space="preserve">SECRETARIA </w:t>
      </w:r>
      <w:r w:rsidRPr="00114081">
        <w:rPr>
          <w:rFonts w:ascii="Arial" w:hAnsi="Arial" w:cs="Arial"/>
        </w:rPr>
        <w:t xml:space="preserve">, mediante solicitação; </w:t>
      </w:r>
    </w:p>
    <w:p w:rsidR="00646EB0" w:rsidRPr="00114081" w:rsidRDefault="00646EB0" w:rsidP="00646EB0">
      <w:pPr>
        <w:pStyle w:val="PargrafodaLista"/>
        <w:numPr>
          <w:ilvl w:val="0"/>
          <w:numId w:val="9"/>
        </w:numPr>
        <w:spacing w:line="276" w:lineRule="auto"/>
        <w:ind w:left="0" w:firstLine="0"/>
        <w:jc w:val="both"/>
        <w:rPr>
          <w:rFonts w:ascii="Arial" w:hAnsi="Arial" w:cs="Arial"/>
        </w:rPr>
      </w:pPr>
      <w:proofErr w:type="gramStart"/>
      <w:r w:rsidRPr="00114081">
        <w:rPr>
          <w:rFonts w:ascii="Arial" w:hAnsi="Arial" w:cs="Arial"/>
        </w:rPr>
        <w:t>descartar</w:t>
      </w:r>
      <w:proofErr w:type="gramEnd"/>
      <w:r w:rsidRPr="00114081">
        <w:rPr>
          <w:rFonts w:ascii="Arial" w:hAnsi="Arial" w:cs="Arial"/>
        </w:rPr>
        <w:t xml:space="preserve">, de forma irrecuperável, ou devolver para a </w:t>
      </w:r>
      <w:r w:rsidR="00B90F99">
        <w:rPr>
          <w:rFonts w:ascii="Arial" w:hAnsi="Arial" w:cs="Arial"/>
        </w:rPr>
        <w:t xml:space="preserve">SECRETARIA </w:t>
      </w:r>
      <w:r w:rsidRPr="00114081">
        <w:rPr>
          <w:rFonts w:ascii="Arial" w:hAnsi="Arial" w:cs="Arial"/>
        </w:rPr>
        <w:t>, todos os dados pessoais e as cópias existentes, após a satisfação da finalidade respectiva, ou o encerramento do tratamento por decurso de prazo ou por extinção de vínculo legal ou contratual.</w:t>
      </w:r>
    </w:p>
    <w:p w:rsidR="00646EB0" w:rsidRPr="00114081" w:rsidRDefault="00646EB0" w:rsidP="00646EB0">
      <w:pPr>
        <w:spacing w:line="276" w:lineRule="auto"/>
        <w:jc w:val="center"/>
        <w:rPr>
          <w:rFonts w:ascii="Arial" w:hAnsi="Arial" w:cs="Arial"/>
        </w:rPr>
      </w:pPr>
      <w:r w:rsidRPr="00114081">
        <w:rPr>
          <w:rFonts w:ascii="Arial" w:hAnsi="Arial" w:cs="Arial"/>
        </w:rPr>
        <w:t>SEÇÃO IX</w:t>
      </w:r>
    </w:p>
    <w:p w:rsidR="00646EB0" w:rsidRPr="00114081" w:rsidRDefault="00646EB0" w:rsidP="00646EB0">
      <w:pPr>
        <w:spacing w:line="276" w:lineRule="auto"/>
        <w:jc w:val="center"/>
        <w:rPr>
          <w:rFonts w:ascii="Arial" w:hAnsi="Arial" w:cs="Arial"/>
          <w:b/>
          <w:bCs/>
        </w:rPr>
      </w:pPr>
      <w:r w:rsidRPr="00114081">
        <w:rPr>
          <w:rFonts w:ascii="Arial" w:hAnsi="Arial" w:cs="Arial"/>
          <w:b/>
          <w:bCs/>
        </w:rPr>
        <w:t>DA TRANSFERÊNCIA INTERNACIONAL DE DADOS</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32. A transferência internacional de dados pessoais, quando necessária no âmbito da </w:t>
      </w:r>
      <w:r w:rsidR="00B90F99">
        <w:rPr>
          <w:rFonts w:ascii="Arial" w:hAnsi="Arial" w:cs="Arial"/>
        </w:rPr>
        <w:t>SECRETARIA</w:t>
      </w:r>
      <w:r w:rsidRPr="00114081">
        <w:rPr>
          <w:rFonts w:ascii="Arial" w:hAnsi="Arial" w:cs="Arial"/>
        </w:rPr>
        <w:t>, será realizada em conformidade com os artigos 33 a 36 da LGPD, bem como as disposições da Resolução CD/ANPD nº 19/2024.</w:t>
      </w:r>
    </w:p>
    <w:p w:rsidR="00646EB0" w:rsidRPr="00114081" w:rsidRDefault="00646EB0" w:rsidP="00646EB0">
      <w:pPr>
        <w:spacing w:line="276" w:lineRule="auto"/>
        <w:jc w:val="both"/>
        <w:rPr>
          <w:rFonts w:ascii="Arial" w:hAnsi="Arial" w:cs="Arial"/>
        </w:rPr>
      </w:pPr>
      <w:r w:rsidRPr="00114081">
        <w:rPr>
          <w:rFonts w:ascii="Arial" w:hAnsi="Arial" w:cs="Arial"/>
        </w:rPr>
        <w:t xml:space="preserve">Parágrafo único. A transferência somente será permitida quando o país de destino ou o organismo internacional destinatário assegurar grau de proteção de dados pessoais adequado ao previsto na LGPD, ou quando forem adotadas garantias e mecanismos </w:t>
      </w:r>
      <w:r w:rsidRPr="00114081">
        <w:rPr>
          <w:rFonts w:ascii="Arial" w:hAnsi="Arial" w:cs="Arial"/>
        </w:rPr>
        <w:lastRenderedPageBreak/>
        <w:t>autorizados pela ANPD, que assegurem o padrão equivalente de proteção de dados e segurança da informação.</w:t>
      </w:r>
    </w:p>
    <w:p w:rsidR="00646EB0" w:rsidRPr="00114081" w:rsidRDefault="00646EB0" w:rsidP="00646EB0">
      <w:pPr>
        <w:spacing w:line="276" w:lineRule="auto"/>
        <w:jc w:val="center"/>
        <w:rPr>
          <w:rFonts w:ascii="Arial" w:hAnsi="Arial" w:cs="Arial"/>
          <w:b/>
          <w:bCs/>
        </w:rPr>
      </w:pPr>
      <w:r w:rsidRPr="00114081">
        <w:rPr>
          <w:rFonts w:ascii="Arial" w:hAnsi="Arial" w:cs="Arial"/>
        </w:rPr>
        <w:t>SEÇÃO X</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DOS PRAZOS DE CONSERVAÇÃO DOS DADOS PESSOAIS</w:t>
      </w:r>
    </w:p>
    <w:p w:rsidR="00646EB0" w:rsidRPr="00114081" w:rsidRDefault="00646EB0" w:rsidP="00646EB0">
      <w:pPr>
        <w:spacing w:line="276" w:lineRule="auto"/>
        <w:jc w:val="both"/>
        <w:rPr>
          <w:rFonts w:ascii="Arial" w:hAnsi="Arial" w:cs="Arial"/>
        </w:rPr>
      </w:pPr>
      <w:r w:rsidRPr="00114081">
        <w:rPr>
          <w:rFonts w:ascii="Arial" w:hAnsi="Arial" w:cs="Arial"/>
        </w:rPr>
        <w:t>Art. 33. Sem prejuízo d</w:t>
      </w:r>
      <w:r w:rsidR="00996180">
        <w:rPr>
          <w:rFonts w:ascii="Arial" w:hAnsi="Arial" w:cs="Arial"/>
        </w:rPr>
        <w:t>as</w:t>
      </w:r>
      <w:r w:rsidRPr="00114081">
        <w:rPr>
          <w:rFonts w:ascii="Arial" w:hAnsi="Arial" w:cs="Arial"/>
        </w:rPr>
        <w:t xml:space="preserve"> disposições legais em contrário, os dados pessoais serão conservados pelo período mínimo necessário para alcançar a finalidade que motivou o seu tratamento em cada caso.</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34. No caso de dados pessoais armazenados em documentos físicos, será observada a tabela de temporalidade, constante no Manual de Gestão de Documentos do Estado do Paraná, e a tabela de temporalidade de documentos concernentes às atividades finalísticas da </w:t>
      </w:r>
      <w:r w:rsidR="00B90F99">
        <w:rPr>
          <w:rFonts w:ascii="Arial" w:hAnsi="Arial" w:cs="Arial"/>
        </w:rPr>
        <w:t>SECRETARIA</w:t>
      </w:r>
      <w:r w:rsidRPr="00114081">
        <w:rPr>
          <w:rFonts w:ascii="Arial" w:hAnsi="Arial" w:cs="Arial"/>
        </w:rPr>
        <w:t>.</w:t>
      </w:r>
    </w:p>
    <w:p w:rsidR="00646EB0" w:rsidRPr="00114081" w:rsidRDefault="00646EB0" w:rsidP="00646EB0">
      <w:pPr>
        <w:spacing w:line="276" w:lineRule="auto"/>
        <w:jc w:val="both"/>
        <w:rPr>
          <w:rFonts w:ascii="Arial" w:hAnsi="Arial" w:cs="Arial"/>
        </w:rPr>
      </w:pPr>
      <w:r w:rsidRPr="00114081">
        <w:rPr>
          <w:rFonts w:ascii="Arial" w:hAnsi="Arial" w:cs="Arial"/>
        </w:rPr>
        <w:t>Art. 35. Nas hipóteses em que o tratamento de dados for efetivado com base em um pedido de consentimento, os dados serão mantidos de acordo com as condições nele especificadas.</w:t>
      </w:r>
    </w:p>
    <w:p w:rsidR="00646EB0" w:rsidRPr="00114081" w:rsidRDefault="00646EB0" w:rsidP="00646EB0">
      <w:pPr>
        <w:spacing w:line="276" w:lineRule="auto"/>
        <w:jc w:val="both"/>
        <w:rPr>
          <w:rFonts w:ascii="Arial" w:hAnsi="Arial" w:cs="Arial"/>
        </w:rPr>
      </w:pPr>
      <w:r w:rsidRPr="00114081">
        <w:rPr>
          <w:rFonts w:ascii="Arial" w:hAnsi="Arial" w:cs="Arial"/>
        </w:rPr>
        <w:t>Art. 36. Os prazos de manutenção dos dados pessoais, relativos à dívida ativa e à área fiscal, deverão estar alinhados àqueles que forem definidos ou praticados pela Secretaria de Estado da Fazenda.</w:t>
      </w:r>
    </w:p>
    <w:p w:rsidR="00646EB0" w:rsidRPr="00114081" w:rsidRDefault="00646EB0" w:rsidP="00646EB0">
      <w:pPr>
        <w:spacing w:line="276" w:lineRule="auto"/>
        <w:jc w:val="both"/>
        <w:rPr>
          <w:rFonts w:ascii="Arial" w:hAnsi="Arial" w:cs="Arial"/>
        </w:rPr>
      </w:pPr>
      <w:r w:rsidRPr="00114081">
        <w:rPr>
          <w:rFonts w:ascii="Arial" w:hAnsi="Arial" w:cs="Arial"/>
        </w:rPr>
        <w:t>Art. 37. Os prazos de manutenção dos dados pessoais, relativos aos processos judiciais, deverão estar alinhados àqueles que forem definidos ou praticados pelo Poder Judiciário.</w:t>
      </w:r>
    </w:p>
    <w:p w:rsidR="00646EB0" w:rsidRPr="00114081" w:rsidRDefault="00646EB0" w:rsidP="00646EB0">
      <w:pPr>
        <w:spacing w:line="276" w:lineRule="auto"/>
        <w:jc w:val="center"/>
        <w:rPr>
          <w:rFonts w:ascii="Arial" w:hAnsi="Arial" w:cs="Arial"/>
        </w:rPr>
      </w:pPr>
      <w:r w:rsidRPr="00114081">
        <w:rPr>
          <w:rFonts w:ascii="Arial" w:hAnsi="Arial" w:cs="Arial"/>
        </w:rPr>
        <w:t>SEÇÃO XI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 USO E TRÂNSITO DE DOCUMENTOS FÍSICOS</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38.   Os   documentos   físicos   que   contenham   dados   pessoais, e que estiverem dentro </w:t>
      </w:r>
      <w:r w:rsidRPr="00114081">
        <w:rPr>
          <w:rFonts w:ascii="Arial" w:hAnsi="Arial" w:cs="Arial"/>
          <w:color w:val="auto"/>
        </w:rPr>
        <w:t xml:space="preserve">da sede </w:t>
      </w:r>
      <w:r w:rsidRPr="00114081">
        <w:rPr>
          <w:rFonts w:ascii="Arial" w:hAnsi="Arial" w:cs="Arial"/>
        </w:rPr>
        <w:t xml:space="preserve">da </w:t>
      </w:r>
      <w:r w:rsidR="00B90F99">
        <w:rPr>
          <w:rFonts w:ascii="Arial" w:hAnsi="Arial" w:cs="Arial"/>
        </w:rPr>
        <w:t>SECRETARIA</w:t>
      </w:r>
      <w:r w:rsidRPr="00114081">
        <w:rPr>
          <w:rFonts w:ascii="Arial" w:hAnsi="Arial" w:cs="Arial"/>
        </w:rPr>
        <w:t>, deverão ser armazenados em um local com segurança física de acesso, como salas, armários ou gavetas, protegido por chave ou outros meios.</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39. É vedada a circulação de documentos físicos no interior da </w:t>
      </w:r>
      <w:r w:rsidR="00B90F99">
        <w:rPr>
          <w:rFonts w:ascii="Arial" w:hAnsi="Arial" w:cs="Arial"/>
        </w:rPr>
        <w:t>SECRETARIA</w:t>
      </w:r>
      <w:r w:rsidRPr="00114081">
        <w:rPr>
          <w:rFonts w:ascii="Arial" w:hAnsi="Arial" w:cs="Arial"/>
        </w:rPr>
        <w:t xml:space="preserve"> para finalidade estranha às atribuições constitucionais, legais e regulamentares deste órgão.</w:t>
      </w:r>
    </w:p>
    <w:p w:rsidR="00646EB0" w:rsidRPr="00114081" w:rsidRDefault="00646EB0" w:rsidP="00646EB0">
      <w:pPr>
        <w:spacing w:line="276" w:lineRule="auto"/>
        <w:jc w:val="center"/>
        <w:rPr>
          <w:rFonts w:ascii="Arial" w:hAnsi="Arial" w:cs="Arial"/>
        </w:rPr>
      </w:pPr>
      <w:r w:rsidRPr="00114081">
        <w:rPr>
          <w:rFonts w:ascii="Arial" w:hAnsi="Arial" w:cs="Arial"/>
        </w:rPr>
        <w:t>SEÇÃO XII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DO USO DE MÍDIAS, DISPOSITIVOS MÓVEIS E APLICATIVOS</w:t>
      </w:r>
    </w:p>
    <w:p w:rsidR="00646EB0" w:rsidRPr="00114081" w:rsidRDefault="00646EB0" w:rsidP="00646EB0">
      <w:pPr>
        <w:spacing w:line="276" w:lineRule="auto"/>
        <w:jc w:val="both"/>
        <w:rPr>
          <w:rFonts w:ascii="Arial" w:hAnsi="Arial" w:cs="Arial"/>
        </w:rPr>
      </w:pPr>
      <w:r w:rsidRPr="00114081">
        <w:rPr>
          <w:rFonts w:ascii="Arial" w:hAnsi="Arial" w:cs="Arial"/>
        </w:rPr>
        <w:t>Art. 40. O uso de mídias ou dispositivos móveis por servidores e estagiários, para armazenamento de documentos ou arquivos com dados pessoais, deverá ser acompanhado das medidas de segurança previstas em norma complementar específica, devendo-se evitar, quando possível, a utilização deste meio</w:t>
      </w:r>
      <w:r w:rsidRPr="00114081">
        <w:rPr>
          <w:rFonts w:ascii="Arial" w:hAnsi="Arial" w:cs="Arial"/>
          <w:color w:val="auto"/>
        </w:rPr>
        <w:t xml:space="preserve"> na </w:t>
      </w:r>
      <w:r w:rsidRPr="00114081">
        <w:rPr>
          <w:rFonts w:ascii="Arial" w:hAnsi="Arial" w:cs="Arial"/>
        </w:rPr>
        <w:t>Controladoria.</w:t>
      </w:r>
    </w:p>
    <w:p w:rsidR="00646EB0" w:rsidRPr="00114081" w:rsidRDefault="00646EB0" w:rsidP="00646EB0">
      <w:pPr>
        <w:spacing w:line="276" w:lineRule="auto"/>
        <w:jc w:val="both"/>
        <w:rPr>
          <w:rFonts w:ascii="Arial" w:hAnsi="Arial" w:cs="Arial"/>
        </w:rPr>
      </w:pPr>
      <w:r w:rsidRPr="00114081">
        <w:rPr>
          <w:rFonts w:ascii="Arial" w:hAnsi="Arial" w:cs="Arial"/>
        </w:rPr>
        <w:t>Art. 41. Com o objetivo de afastar qualquer risco de vazamento de dados no processo de descarte de mídias ou recursos de armazenamento, todos os dados armazenados deverão ser prévia e plenamente eliminados.</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42. Os recursos de tecnologia disponibilizados pela </w:t>
      </w:r>
      <w:r w:rsidR="00B90F99">
        <w:rPr>
          <w:rFonts w:ascii="Arial" w:hAnsi="Arial" w:cs="Arial"/>
        </w:rPr>
        <w:t>SECRETARIA</w:t>
      </w:r>
      <w:r w:rsidRPr="00114081">
        <w:rPr>
          <w:rFonts w:ascii="Arial" w:hAnsi="Arial" w:cs="Arial"/>
        </w:rPr>
        <w:t xml:space="preserve"> para o exercício de atividades profissionais, como e-mail corporativo, ambiente de servidores, aplicações, acesso à internet, recursos de impressão, devem ser utilizados única e exclusivamente para os fins do serviço público; qualquer uso fora deste escopo, inclusive para fins pessoais, é de </w:t>
      </w:r>
      <w:r w:rsidRPr="00114081">
        <w:rPr>
          <w:rFonts w:ascii="Arial" w:hAnsi="Arial" w:cs="Arial"/>
        </w:rPr>
        <w:lastRenderedPageBreak/>
        <w:t xml:space="preserve">exclusiva responsabilidade do usuário, desobrigando a </w:t>
      </w:r>
      <w:r w:rsidR="00B90F99">
        <w:rPr>
          <w:rFonts w:ascii="Arial" w:hAnsi="Arial" w:cs="Arial"/>
        </w:rPr>
        <w:t>SECRETARIA</w:t>
      </w:r>
      <w:r w:rsidRPr="00114081">
        <w:rPr>
          <w:rFonts w:ascii="Arial" w:hAnsi="Arial" w:cs="Arial"/>
        </w:rPr>
        <w:t xml:space="preserve"> de qualquer ônus referente à proteção ou à privacidade destes dados.</w:t>
      </w:r>
    </w:p>
    <w:p w:rsidR="00646EB0" w:rsidRPr="00114081" w:rsidRDefault="00646EB0" w:rsidP="00646EB0">
      <w:pPr>
        <w:spacing w:line="276" w:lineRule="auto"/>
        <w:jc w:val="center"/>
        <w:rPr>
          <w:rFonts w:ascii="Arial" w:hAnsi="Arial" w:cs="Arial"/>
          <w:b/>
          <w:bCs/>
        </w:rPr>
      </w:pPr>
      <w:r w:rsidRPr="00114081">
        <w:rPr>
          <w:rFonts w:ascii="Arial" w:hAnsi="Arial" w:cs="Arial"/>
          <w:b/>
          <w:bCs/>
        </w:rPr>
        <w:t>CAPÍTULO IV</w:t>
      </w:r>
    </w:p>
    <w:p w:rsidR="00646EB0" w:rsidRPr="00114081" w:rsidRDefault="00646EB0" w:rsidP="00646EB0">
      <w:pPr>
        <w:spacing w:line="276" w:lineRule="auto"/>
        <w:jc w:val="center"/>
        <w:rPr>
          <w:rFonts w:ascii="Arial" w:hAnsi="Arial" w:cs="Arial"/>
          <w:b/>
          <w:bCs/>
        </w:rPr>
      </w:pPr>
      <w:r w:rsidRPr="00114081">
        <w:rPr>
          <w:rFonts w:ascii="Arial" w:hAnsi="Arial" w:cs="Arial"/>
          <w:b/>
          <w:bCs/>
        </w:rPr>
        <w:t>DAS DISPOSIÇÕES FINAIS</w:t>
      </w:r>
    </w:p>
    <w:p w:rsidR="00646EB0" w:rsidRPr="00114081" w:rsidRDefault="00646EB0" w:rsidP="00646EB0">
      <w:pPr>
        <w:spacing w:line="276" w:lineRule="auto"/>
        <w:jc w:val="center"/>
        <w:rPr>
          <w:rFonts w:ascii="Arial" w:hAnsi="Arial" w:cs="Arial"/>
        </w:rPr>
      </w:pPr>
      <w:r w:rsidRPr="00114081">
        <w:rPr>
          <w:rFonts w:ascii="Arial" w:hAnsi="Arial" w:cs="Arial"/>
        </w:rPr>
        <w:t>SEÇÃO I</w:t>
      </w:r>
    </w:p>
    <w:p w:rsidR="00646EB0" w:rsidRPr="00114081" w:rsidRDefault="00646EB0" w:rsidP="00646EB0">
      <w:pPr>
        <w:spacing w:line="276" w:lineRule="auto"/>
        <w:jc w:val="center"/>
        <w:rPr>
          <w:rFonts w:ascii="Arial" w:hAnsi="Arial" w:cs="Arial"/>
          <w:b/>
          <w:bCs/>
        </w:rPr>
      </w:pPr>
      <w:r w:rsidRPr="00114081">
        <w:rPr>
          <w:rFonts w:ascii="Arial" w:hAnsi="Arial" w:cs="Arial"/>
          <w:b/>
          <w:bCs/>
        </w:rPr>
        <w:t>DA COMPLEMENTAÇÃO, REVISÃO E VIGÊNCIA</w:t>
      </w:r>
    </w:p>
    <w:p w:rsidR="00646EB0" w:rsidRPr="00114081" w:rsidRDefault="00646EB0" w:rsidP="00646EB0">
      <w:pPr>
        <w:spacing w:line="276" w:lineRule="auto"/>
        <w:jc w:val="both"/>
        <w:rPr>
          <w:rFonts w:ascii="Arial" w:hAnsi="Arial" w:cs="Arial"/>
        </w:rPr>
      </w:pPr>
      <w:r w:rsidRPr="00114081">
        <w:rPr>
          <w:rFonts w:ascii="Arial" w:hAnsi="Arial" w:cs="Arial"/>
        </w:rPr>
        <w:t xml:space="preserve">Art. 43. A presente Política deve ser lida em conjunto com as obrigações previstas nos documentos abaixo relacionados, que versam sobre informações em geral, e a complementam quando aplicável: </w:t>
      </w:r>
    </w:p>
    <w:p w:rsidR="00646EB0" w:rsidRPr="00114081" w:rsidRDefault="00646EB0" w:rsidP="00646EB0">
      <w:pPr>
        <w:pStyle w:val="PargrafodaLista"/>
        <w:numPr>
          <w:ilvl w:val="0"/>
          <w:numId w:val="12"/>
        </w:numPr>
        <w:spacing w:line="276" w:lineRule="auto"/>
        <w:ind w:left="0" w:firstLine="0"/>
        <w:jc w:val="both"/>
        <w:rPr>
          <w:rFonts w:ascii="Arial" w:hAnsi="Arial" w:cs="Arial"/>
        </w:rPr>
      </w:pPr>
      <w:r w:rsidRPr="00114081">
        <w:rPr>
          <w:rFonts w:ascii="Arial" w:hAnsi="Arial" w:cs="Arial"/>
        </w:rPr>
        <w:t>Termo de Confidencialidade dos usuários e outros documentos comparáveis, que dispõem sobre obrigações de confidencialidade em relação às informações mantidas pela Instituição;</w:t>
      </w:r>
    </w:p>
    <w:p w:rsidR="00646EB0" w:rsidRPr="00114081" w:rsidRDefault="00646EB0" w:rsidP="00646EB0">
      <w:pPr>
        <w:pStyle w:val="PargrafodaLista"/>
        <w:numPr>
          <w:ilvl w:val="0"/>
          <w:numId w:val="12"/>
        </w:numPr>
        <w:spacing w:line="276" w:lineRule="auto"/>
        <w:ind w:left="0" w:firstLine="0"/>
        <w:jc w:val="both"/>
        <w:rPr>
          <w:rFonts w:ascii="Arial" w:hAnsi="Arial" w:cs="Arial"/>
        </w:rPr>
      </w:pPr>
      <w:r w:rsidRPr="00114081">
        <w:rPr>
          <w:rFonts w:ascii="Arial" w:hAnsi="Arial" w:cs="Arial"/>
        </w:rPr>
        <w:t xml:space="preserve">Políticas e normas de procedimentos de segurança da informação, bem como termos e condições de uso e responsabilidade que tratem sobre confidencialidade, integridade, autenticidade e disponibilidade das informações da </w:t>
      </w:r>
      <w:r w:rsidR="00B90F99">
        <w:rPr>
          <w:rFonts w:ascii="Arial" w:hAnsi="Arial" w:cs="Arial"/>
        </w:rPr>
        <w:t>SECRETARIA</w:t>
      </w:r>
      <w:r w:rsidRPr="00114081">
        <w:rPr>
          <w:rFonts w:ascii="Arial" w:hAnsi="Arial" w:cs="Arial"/>
        </w:rPr>
        <w:t xml:space="preserve">. </w:t>
      </w:r>
    </w:p>
    <w:p w:rsidR="00646EB0" w:rsidRPr="00114081" w:rsidRDefault="00646EB0" w:rsidP="00B90F99">
      <w:pPr>
        <w:spacing w:line="276" w:lineRule="auto"/>
        <w:jc w:val="both"/>
        <w:rPr>
          <w:rFonts w:ascii="Arial" w:hAnsi="Arial" w:cs="Arial"/>
        </w:rPr>
      </w:pPr>
      <w:r w:rsidRPr="00114081">
        <w:rPr>
          <w:rFonts w:ascii="Arial" w:hAnsi="Arial" w:cs="Arial"/>
        </w:rPr>
        <w:t>Art. 44. A presente Política de Privacidade poderá ser atualizada ou modificada a qualquer tempo para atingir suas finalidades, como também para ficar em conformidade com a legislação ou normas de reguladores.</w:t>
      </w:r>
    </w:p>
    <w:p w:rsidR="00646EB0" w:rsidRPr="00114081" w:rsidRDefault="00646EB0" w:rsidP="00646EB0">
      <w:pPr>
        <w:pStyle w:val="Corpodetexto"/>
        <w:spacing w:line="276" w:lineRule="auto"/>
        <w:ind w:right="142"/>
        <w:jc w:val="both"/>
        <w:rPr>
          <w:rFonts w:ascii="Arial" w:hAnsi="Arial" w:cs="Arial"/>
        </w:rPr>
      </w:pPr>
    </w:p>
    <w:p w:rsidR="00646EB0" w:rsidRPr="00114081" w:rsidRDefault="00646EB0" w:rsidP="00646EB0">
      <w:pPr>
        <w:spacing w:line="360" w:lineRule="auto"/>
        <w:jc w:val="center"/>
        <w:rPr>
          <w:rFonts w:ascii="Arial" w:eastAsia="Nunito" w:hAnsi="Arial" w:cs="Arial"/>
          <w:b/>
          <w:bCs/>
          <w:color w:val="auto"/>
          <w:lang w:val="en-US" w:eastAsia="pt-BR"/>
        </w:rPr>
      </w:pPr>
      <w:r w:rsidRPr="00114081">
        <w:rPr>
          <w:rFonts w:ascii="Arial" w:eastAsia="Nunito" w:hAnsi="Arial" w:cs="Arial"/>
          <w:b/>
          <w:bCs/>
          <w:color w:val="auto"/>
          <w:lang w:val="en-US" w:eastAsia="pt-BR"/>
        </w:rPr>
        <w:t>CONTROLE DE VERSÕES</w:t>
      </w:r>
    </w:p>
    <w:p w:rsidR="00646EB0" w:rsidRPr="00114081" w:rsidRDefault="00646EB0" w:rsidP="00646EB0">
      <w:pPr>
        <w:tabs>
          <w:tab w:val="left" w:pos="142"/>
        </w:tabs>
        <w:spacing w:after="0" w:line="360" w:lineRule="auto"/>
        <w:jc w:val="center"/>
        <w:rPr>
          <w:rFonts w:ascii="Arial" w:eastAsia="Nunito" w:hAnsi="Arial" w:cs="Arial"/>
          <w:color w:val="auto"/>
          <w:lang w:eastAsia="pt-BR"/>
        </w:rPr>
      </w:pPr>
    </w:p>
    <w:tbl>
      <w:tblPr>
        <w:tblpPr w:leftFromText="141" w:rightFromText="141" w:vertAnchor="text" w:horzAnchor="page" w:tblpX="946" w:tblpY="1"/>
        <w:tblW w:w="99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9"/>
        <w:gridCol w:w="3076"/>
        <w:gridCol w:w="3254"/>
      </w:tblGrid>
      <w:tr w:rsidR="00646EB0" w:rsidRPr="00114081" w:rsidTr="00C87F0F">
        <w:trPr>
          <w:trHeight w:val="932"/>
        </w:trPr>
        <w:tc>
          <w:tcPr>
            <w:tcW w:w="3579" w:type="dxa"/>
            <w:tcBorders>
              <w:top w:val="single" w:sz="6" w:space="0" w:color="auto"/>
              <w:left w:val="single" w:sz="6" w:space="0" w:color="auto"/>
              <w:bottom w:val="single" w:sz="6" w:space="0" w:color="auto"/>
              <w:right w:val="single" w:sz="6" w:space="0" w:color="auto"/>
            </w:tcBorders>
            <w:shd w:val="clear" w:color="auto" w:fill="B4C6E7"/>
          </w:tcPr>
          <w:p w:rsidR="00646EB0" w:rsidRPr="00114081" w:rsidRDefault="00646EB0" w:rsidP="00C87F0F">
            <w:pPr>
              <w:tabs>
                <w:tab w:val="left" w:pos="142"/>
              </w:tabs>
              <w:spacing w:after="0" w:line="360" w:lineRule="auto"/>
              <w:jc w:val="center"/>
              <w:rPr>
                <w:rFonts w:ascii="Arial" w:eastAsia="Nunito" w:hAnsi="Arial" w:cs="Arial"/>
                <w:b/>
                <w:bCs/>
                <w:color w:val="auto"/>
                <w:lang w:eastAsia="pt-BR"/>
              </w:rPr>
            </w:pPr>
            <w:r w:rsidRPr="00114081">
              <w:rPr>
                <w:rFonts w:ascii="Arial" w:eastAsia="Nunito" w:hAnsi="Arial" w:cs="Arial"/>
                <w:b/>
                <w:bCs/>
                <w:color w:val="auto"/>
                <w:lang w:eastAsia="pt-BR"/>
              </w:rPr>
              <w:t>Versão 001</w:t>
            </w:r>
          </w:p>
          <w:p w:rsidR="00646EB0" w:rsidRPr="00114081" w:rsidRDefault="00646EB0" w:rsidP="00C87F0F">
            <w:pPr>
              <w:tabs>
                <w:tab w:val="left" w:pos="142"/>
              </w:tabs>
              <w:spacing w:after="0" w:line="360" w:lineRule="auto"/>
              <w:jc w:val="center"/>
              <w:rPr>
                <w:rFonts w:ascii="Arial" w:eastAsia="Nunito" w:hAnsi="Arial" w:cs="Arial"/>
                <w:b/>
                <w:bCs/>
                <w:color w:val="auto"/>
                <w:lang w:eastAsia="pt-BR"/>
              </w:rPr>
            </w:pPr>
            <w:r w:rsidRPr="00114081">
              <w:rPr>
                <w:rFonts w:ascii="Arial" w:eastAsia="Nunito" w:hAnsi="Arial" w:cs="Arial"/>
                <w:b/>
                <w:bCs/>
                <w:color w:val="auto"/>
                <w:lang w:eastAsia="pt-BR"/>
              </w:rPr>
              <w:t xml:space="preserve">(Emissão Inicial) </w:t>
            </w:r>
            <w:bookmarkStart w:id="0" w:name="_GoBack"/>
            <w:bookmarkEnd w:id="0"/>
          </w:p>
        </w:tc>
        <w:tc>
          <w:tcPr>
            <w:tcW w:w="3076" w:type="dxa"/>
            <w:tcBorders>
              <w:top w:val="single" w:sz="6" w:space="0" w:color="auto"/>
              <w:left w:val="single" w:sz="6" w:space="0" w:color="auto"/>
              <w:bottom w:val="single" w:sz="6" w:space="0" w:color="auto"/>
              <w:right w:val="single" w:sz="6" w:space="0" w:color="auto"/>
            </w:tcBorders>
            <w:shd w:val="clear" w:color="auto" w:fill="B4C6E7"/>
            <w:hideMark/>
          </w:tcPr>
          <w:p w:rsidR="00646EB0" w:rsidRPr="00114081" w:rsidRDefault="00646EB0" w:rsidP="00C87F0F">
            <w:pPr>
              <w:tabs>
                <w:tab w:val="left" w:pos="142"/>
              </w:tabs>
              <w:spacing w:after="0" w:line="360" w:lineRule="auto"/>
              <w:jc w:val="center"/>
              <w:rPr>
                <w:rFonts w:ascii="Arial" w:eastAsia="Nunito" w:hAnsi="Arial" w:cs="Arial"/>
                <w:b/>
                <w:bCs/>
                <w:color w:val="auto"/>
                <w:lang w:eastAsia="pt-BR"/>
              </w:rPr>
            </w:pPr>
            <w:r w:rsidRPr="00114081">
              <w:rPr>
                <w:rFonts w:ascii="Arial" w:eastAsia="Nunito" w:hAnsi="Arial" w:cs="Arial"/>
                <w:b/>
                <w:bCs/>
                <w:color w:val="auto"/>
                <w:lang w:eastAsia="pt-BR"/>
              </w:rPr>
              <w:t>Política de Privacidade e Proteção de Dados Pessoais</w:t>
            </w:r>
          </w:p>
        </w:tc>
        <w:tc>
          <w:tcPr>
            <w:tcW w:w="3254" w:type="dxa"/>
            <w:tcBorders>
              <w:top w:val="single" w:sz="6" w:space="0" w:color="auto"/>
              <w:left w:val="single" w:sz="6" w:space="0" w:color="auto"/>
              <w:bottom w:val="single" w:sz="6" w:space="0" w:color="auto"/>
              <w:right w:val="single" w:sz="6" w:space="0" w:color="auto"/>
            </w:tcBorders>
            <w:shd w:val="clear" w:color="auto" w:fill="B4C6E7"/>
          </w:tcPr>
          <w:p w:rsidR="00646EB0" w:rsidRPr="00114081" w:rsidRDefault="00646EB0" w:rsidP="00C87F0F">
            <w:pPr>
              <w:tabs>
                <w:tab w:val="left" w:pos="142"/>
              </w:tabs>
              <w:spacing w:after="0" w:line="360" w:lineRule="auto"/>
              <w:jc w:val="both"/>
              <w:rPr>
                <w:rFonts w:ascii="Arial" w:eastAsia="Nunito" w:hAnsi="Arial" w:cs="Arial"/>
                <w:b/>
                <w:bCs/>
                <w:color w:val="auto"/>
                <w:lang w:eastAsia="pt-BR"/>
              </w:rPr>
            </w:pPr>
          </w:p>
          <w:p w:rsidR="00646EB0" w:rsidRPr="00114081" w:rsidRDefault="00646EB0" w:rsidP="00C87F0F">
            <w:pPr>
              <w:tabs>
                <w:tab w:val="left" w:pos="142"/>
              </w:tabs>
              <w:spacing w:after="0" w:line="360" w:lineRule="auto"/>
              <w:jc w:val="both"/>
              <w:rPr>
                <w:rFonts w:ascii="Arial" w:eastAsia="Nunito" w:hAnsi="Arial" w:cs="Arial"/>
                <w:b/>
                <w:bCs/>
                <w:color w:val="auto"/>
                <w:lang w:eastAsia="pt-BR"/>
              </w:rPr>
            </w:pPr>
            <w:r w:rsidRPr="00114081">
              <w:rPr>
                <w:rFonts w:ascii="Arial" w:eastAsia="Nunito" w:hAnsi="Arial" w:cs="Arial"/>
                <w:b/>
                <w:bCs/>
                <w:color w:val="auto"/>
                <w:lang w:eastAsia="pt-BR"/>
              </w:rPr>
              <w:t xml:space="preserve">Data de aprovação: </w:t>
            </w:r>
          </w:p>
        </w:tc>
      </w:tr>
      <w:tr w:rsidR="00646EB0" w:rsidRPr="00114081" w:rsidTr="00C87F0F">
        <w:trPr>
          <w:trHeight w:val="464"/>
        </w:trPr>
        <w:tc>
          <w:tcPr>
            <w:tcW w:w="3579" w:type="dxa"/>
            <w:tcBorders>
              <w:top w:val="single" w:sz="6" w:space="0" w:color="auto"/>
              <w:left w:val="single" w:sz="6" w:space="0" w:color="auto"/>
              <w:bottom w:val="single" w:sz="6" w:space="0" w:color="auto"/>
              <w:right w:val="single" w:sz="6" w:space="0" w:color="auto"/>
            </w:tcBorders>
            <w:shd w:val="clear" w:color="auto" w:fill="FFFFFF"/>
          </w:tcPr>
          <w:p w:rsidR="00646EB0" w:rsidRPr="00114081" w:rsidRDefault="00646EB0" w:rsidP="00C87F0F">
            <w:pPr>
              <w:tabs>
                <w:tab w:val="left" w:pos="142"/>
              </w:tabs>
              <w:spacing w:after="0" w:line="360" w:lineRule="auto"/>
              <w:jc w:val="both"/>
              <w:rPr>
                <w:rFonts w:ascii="Arial" w:eastAsia="Nunito" w:hAnsi="Arial" w:cs="Arial"/>
                <w:b/>
                <w:bCs/>
                <w:color w:val="auto"/>
                <w:lang w:val="en-US" w:eastAsia="pt-BR"/>
              </w:rPr>
            </w:pPr>
            <w:proofErr w:type="spellStart"/>
            <w:r w:rsidRPr="00114081">
              <w:rPr>
                <w:rFonts w:ascii="Arial" w:eastAsia="Nunito" w:hAnsi="Arial" w:cs="Arial"/>
                <w:b/>
                <w:bCs/>
                <w:color w:val="auto"/>
                <w:lang w:val="en-US" w:eastAsia="pt-BR"/>
              </w:rPr>
              <w:t>Elaborador</w:t>
            </w:r>
            <w:proofErr w:type="spellEnd"/>
            <w:r w:rsidRPr="00114081">
              <w:rPr>
                <w:rFonts w:ascii="Arial" w:eastAsia="Nunito" w:hAnsi="Arial" w:cs="Arial"/>
                <w:b/>
                <w:bCs/>
                <w:color w:val="auto"/>
                <w:lang w:val="en-US" w:eastAsia="pt-BR"/>
              </w:rPr>
              <w:t xml:space="preserve">: </w:t>
            </w:r>
            <w:r w:rsidR="00B90F99">
              <w:rPr>
                <w:rFonts w:ascii="Arial" w:eastAsia="Nunito" w:hAnsi="Arial" w:cs="Arial"/>
                <w:color w:val="auto"/>
                <w:lang w:eastAsia="pt-BR"/>
              </w:rPr>
              <w:t xml:space="preserve">SECRETARIA </w:t>
            </w:r>
            <w:r w:rsidRPr="00114081">
              <w:rPr>
                <w:rFonts w:ascii="Arial" w:eastAsia="Nunito" w:hAnsi="Arial" w:cs="Arial"/>
                <w:color w:val="auto"/>
                <w:lang w:eastAsia="pt-BR"/>
              </w:rPr>
              <w:t xml:space="preserve"> do Paraná</w:t>
            </w:r>
          </w:p>
        </w:tc>
        <w:tc>
          <w:tcPr>
            <w:tcW w:w="3076" w:type="dxa"/>
            <w:tcBorders>
              <w:top w:val="single" w:sz="6" w:space="0" w:color="auto"/>
              <w:left w:val="single" w:sz="6" w:space="0" w:color="auto"/>
              <w:bottom w:val="single" w:sz="6" w:space="0" w:color="auto"/>
              <w:right w:val="single" w:sz="6" w:space="0" w:color="auto"/>
            </w:tcBorders>
            <w:shd w:val="clear" w:color="auto" w:fill="FFFFFF"/>
            <w:hideMark/>
          </w:tcPr>
          <w:p w:rsidR="00646EB0" w:rsidRPr="00114081" w:rsidRDefault="00646EB0" w:rsidP="00C87F0F">
            <w:pPr>
              <w:tabs>
                <w:tab w:val="left" w:pos="142"/>
              </w:tabs>
              <w:spacing w:after="0" w:line="360" w:lineRule="auto"/>
              <w:rPr>
                <w:rFonts w:ascii="Arial" w:eastAsia="Nunito" w:hAnsi="Arial" w:cs="Arial"/>
                <w:color w:val="auto"/>
                <w:lang w:eastAsia="pt-BR"/>
              </w:rPr>
            </w:pPr>
            <w:proofErr w:type="spellStart"/>
            <w:r w:rsidRPr="00114081">
              <w:rPr>
                <w:rFonts w:ascii="Arial" w:eastAsia="Nunito" w:hAnsi="Arial" w:cs="Arial"/>
                <w:b/>
                <w:bCs/>
                <w:color w:val="auto"/>
                <w:lang w:val="en-US" w:eastAsia="pt-BR"/>
              </w:rPr>
              <w:t>Revisor</w:t>
            </w:r>
            <w:proofErr w:type="spellEnd"/>
            <w:r w:rsidRPr="00114081">
              <w:rPr>
                <w:rFonts w:ascii="Arial" w:eastAsia="Nunito" w:hAnsi="Arial" w:cs="Arial"/>
                <w:b/>
                <w:bCs/>
                <w:color w:val="auto"/>
                <w:lang w:eastAsia="pt-BR"/>
              </w:rPr>
              <w:t>:</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rsidR="00646EB0" w:rsidRPr="00114081" w:rsidRDefault="00646EB0" w:rsidP="00B90F99">
            <w:pPr>
              <w:tabs>
                <w:tab w:val="left" w:pos="142"/>
              </w:tabs>
              <w:spacing w:after="0" w:line="360" w:lineRule="auto"/>
              <w:jc w:val="both"/>
              <w:rPr>
                <w:rFonts w:ascii="Arial" w:eastAsia="Nunito" w:hAnsi="Arial" w:cs="Arial"/>
                <w:b/>
                <w:bCs/>
                <w:color w:val="auto"/>
                <w:lang w:eastAsia="pt-BR"/>
              </w:rPr>
            </w:pPr>
            <w:r w:rsidRPr="00114081">
              <w:rPr>
                <w:rFonts w:ascii="Arial" w:eastAsia="Nunito" w:hAnsi="Arial" w:cs="Arial"/>
                <w:b/>
                <w:bCs/>
                <w:color w:val="auto"/>
                <w:lang w:eastAsia="pt-BR"/>
              </w:rPr>
              <w:t>Aprovado por:</w:t>
            </w:r>
            <w:r w:rsidRPr="00114081">
              <w:rPr>
                <w:rFonts w:ascii="Arial" w:eastAsia="Nunito" w:hAnsi="Arial" w:cs="Arial"/>
                <w:color w:val="auto"/>
                <w:lang w:eastAsia="pt-BR"/>
              </w:rPr>
              <w:t> </w:t>
            </w:r>
          </w:p>
        </w:tc>
      </w:tr>
    </w:tbl>
    <w:p w:rsidR="00B90F99" w:rsidRDefault="00B90F99" w:rsidP="00B90F99">
      <w:pPr>
        <w:spacing w:line="360" w:lineRule="auto"/>
        <w:jc w:val="center"/>
        <w:rPr>
          <w:rFonts w:ascii="Arial" w:eastAsia="Nunito" w:hAnsi="Arial" w:cs="Arial"/>
          <w:b/>
          <w:bCs/>
          <w:color w:val="auto"/>
          <w:lang w:eastAsia="pt-BR"/>
        </w:rPr>
      </w:pPr>
    </w:p>
    <w:p w:rsidR="00646EB0" w:rsidRPr="00114081" w:rsidRDefault="00646EB0" w:rsidP="00B90F99">
      <w:pPr>
        <w:spacing w:line="360" w:lineRule="auto"/>
        <w:jc w:val="center"/>
        <w:rPr>
          <w:rFonts w:ascii="Arial" w:eastAsia="Nunito" w:hAnsi="Arial" w:cs="Arial"/>
          <w:b/>
          <w:bCs/>
          <w:color w:val="auto"/>
          <w:lang w:eastAsia="pt-BR"/>
        </w:rPr>
      </w:pPr>
      <w:r w:rsidRPr="00114081">
        <w:rPr>
          <w:rFonts w:ascii="Arial" w:eastAsia="Nunito" w:hAnsi="Arial" w:cs="Arial"/>
          <w:b/>
          <w:bCs/>
          <w:color w:val="auto"/>
          <w:lang w:eastAsia="pt-BR"/>
        </w:rPr>
        <w:t>ANEXO II</w:t>
      </w:r>
    </w:p>
    <w:p w:rsidR="00646EB0" w:rsidRPr="00114081" w:rsidRDefault="00B90F99" w:rsidP="00646EB0">
      <w:pPr>
        <w:tabs>
          <w:tab w:val="left" w:pos="142"/>
        </w:tabs>
        <w:spacing w:after="0" w:line="360" w:lineRule="auto"/>
        <w:jc w:val="center"/>
        <w:rPr>
          <w:rFonts w:ascii="Arial" w:eastAsia="Nunito" w:hAnsi="Arial" w:cs="Arial"/>
          <w:b/>
          <w:bCs/>
          <w:color w:val="auto"/>
          <w:lang w:eastAsia="pt-BR"/>
        </w:rPr>
      </w:pPr>
      <w:r>
        <w:rPr>
          <w:rFonts w:ascii="Arial" w:hAnsi="Arial" w:cs="Arial"/>
          <w:b/>
          <w:bCs/>
        </w:rPr>
        <w:t>SECRETARIA</w:t>
      </w:r>
      <w:r w:rsidR="00646EB0" w:rsidRPr="00114081">
        <w:rPr>
          <w:rFonts w:ascii="Arial" w:hAnsi="Arial" w:cs="Arial"/>
          <w:b/>
          <w:bCs/>
        </w:rPr>
        <w:t xml:space="preserve"> DO PARANÁ</w:t>
      </w:r>
    </w:p>
    <w:p w:rsidR="00646EB0" w:rsidRPr="00114081" w:rsidRDefault="00646EB0" w:rsidP="00646EB0">
      <w:pPr>
        <w:tabs>
          <w:tab w:val="left" w:pos="142"/>
        </w:tabs>
        <w:spacing w:after="0" w:line="360" w:lineRule="auto"/>
        <w:jc w:val="center"/>
        <w:rPr>
          <w:rFonts w:ascii="Arial" w:eastAsia="Nunito" w:hAnsi="Arial" w:cs="Arial"/>
          <w:b/>
          <w:bCs/>
          <w:color w:val="auto"/>
          <w:lang w:eastAsia="pt-BR"/>
        </w:rPr>
      </w:pPr>
      <w:r w:rsidRPr="00114081">
        <w:rPr>
          <w:rFonts w:ascii="Arial" w:eastAsia="Nunito" w:hAnsi="Arial" w:cs="Arial"/>
          <w:b/>
          <w:bCs/>
          <w:color w:val="auto"/>
          <w:lang w:eastAsia="pt-BR"/>
        </w:rPr>
        <w:t>PRINCIPAIS OPERAÇÕES DE TRATAMENTO DE DADOS PESSOAIS </w:t>
      </w:r>
    </w:p>
    <w:p w:rsidR="00646EB0" w:rsidRPr="00114081" w:rsidRDefault="00646EB0" w:rsidP="00646EB0">
      <w:pPr>
        <w:tabs>
          <w:tab w:val="left" w:pos="142"/>
        </w:tabs>
        <w:spacing w:after="0" w:line="360" w:lineRule="auto"/>
        <w:jc w:val="center"/>
        <w:rPr>
          <w:rFonts w:ascii="Arial" w:eastAsia="Nunito" w:hAnsi="Arial" w:cs="Arial"/>
          <w:b/>
          <w:bCs/>
          <w:color w:val="auto"/>
          <w:lang w:eastAsia="pt-B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63"/>
        <w:gridCol w:w="2076"/>
        <w:gridCol w:w="1501"/>
        <w:gridCol w:w="1843"/>
        <w:gridCol w:w="1984"/>
      </w:tblGrid>
      <w:tr w:rsidR="00646EB0" w:rsidRPr="00114081" w:rsidTr="00B90F99">
        <w:trPr>
          <w:trHeight w:val="732"/>
        </w:trPr>
        <w:tc>
          <w:tcPr>
            <w:tcW w:w="1663" w:type="dxa"/>
            <w:vAlign w:val="center"/>
            <w:hideMark/>
          </w:tcPr>
          <w:p w:rsidR="00646EB0" w:rsidRPr="00114081" w:rsidRDefault="00646EB0" w:rsidP="00C87F0F">
            <w:pPr>
              <w:spacing w:after="0" w:line="360" w:lineRule="auto"/>
              <w:jc w:val="center"/>
              <w:rPr>
                <w:rFonts w:ascii="Arial" w:eastAsia="Times New Roman" w:hAnsi="Arial" w:cs="Arial"/>
                <w:b/>
                <w:bCs/>
                <w:color w:val="auto"/>
                <w:lang w:eastAsia="pt-BR"/>
              </w:rPr>
            </w:pPr>
            <w:r w:rsidRPr="00114081">
              <w:rPr>
                <w:rFonts w:ascii="Arial" w:eastAsia="Times New Roman" w:hAnsi="Arial" w:cs="Arial"/>
                <w:b/>
                <w:bCs/>
                <w:color w:val="auto"/>
                <w:lang w:eastAsia="pt-BR"/>
              </w:rPr>
              <w:t>ÁREA  </w:t>
            </w:r>
          </w:p>
        </w:tc>
        <w:tc>
          <w:tcPr>
            <w:tcW w:w="2076" w:type="dxa"/>
            <w:vAlign w:val="center"/>
            <w:hideMark/>
          </w:tcPr>
          <w:p w:rsidR="00646EB0" w:rsidRPr="00114081" w:rsidRDefault="00646EB0" w:rsidP="00C87F0F">
            <w:pPr>
              <w:spacing w:after="0" w:line="360" w:lineRule="auto"/>
              <w:jc w:val="center"/>
              <w:rPr>
                <w:rFonts w:ascii="Arial" w:eastAsia="Times New Roman" w:hAnsi="Arial" w:cs="Arial"/>
                <w:b/>
                <w:bCs/>
                <w:color w:val="auto"/>
                <w:lang w:eastAsia="pt-BR"/>
              </w:rPr>
            </w:pPr>
            <w:r w:rsidRPr="00114081">
              <w:rPr>
                <w:rFonts w:ascii="Arial" w:eastAsia="Times New Roman" w:hAnsi="Arial" w:cs="Arial"/>
                <w:b/>
                <w:bCs/>
                <w:color w:val="auto"/>
                <w:lang w:eastAsia="pt-BR"/>
              </w:rPr>
              <w:t>FINALIDADE </w:t>
            </w:r>
          </w:p>
        </w:tc>
        <w:tc>
          <w:tcPr>
            <w:tcW w:w="1501" w:type="dxa"/>
            <w:vAlign w:val="center"/>
            <w:hideMark/>
          </w:tcPr>
          <w:p w:rsidR="00646EB0" w:rsidRPr="00114081" w:rsidRDefault="00646EB0" w:rsidP="00C87F0F">
            <w:pPr>
              <w:spacing w:after="0" w:line="360" w:lineRule="auto"/>
              <w:jc w:val="center"/>
              <w:rPr>
                <w:rFonts w:ascii="Arial" w:eastAsia="Times New Roman" w:hAnsi="Arial" w:cs="Arial"/>
                <w:b/>
                <w:bCs/>
                <w:color w:val="auto"/>
                <w:lang w:eastAsia="pt-BR"/>
              </w:rPr>
            </w:pPr>
            <w:r w:rsidRPr="00114081">
              <w:rPr>
                <w:rFonts w:ascii="Arial" w:eastAsia="Times New Roman" w:hAnsi="Arial" w:cs="Arial"/>
                <w:b/>
                <w:bCs/>
                <w:color w:val="auto"/>
                <w:lang w:eastAsia="pt-BR"/>
              </w:rPr>
              <w:t>HIPÓTESE LEGAL </w:t>
            </w:r>
          </w:p>
        </w:tc>
        <w:tc>
          <w:tcPr>
            <w:tcW w:w="1843" w:type="dxa"/>
            <w:vAlign w:val="center"/>
            <w:hideMark/>
          </w:tcPr>
          <w:p w:rsidR="00646EB0" w:rsidRPr="00114081" w:rsidRDefault="00646EB0" w:rsidP="00C87F0F">
            <w:pPr>
              <w:spacing w:after="0" w:line="360" w:lineRule="auto"/>
              <w:jc w:val="center"/>
              <w:rPr>
                <w:rFonts w:ascii="Arial" w:eastAsia="Times New Roman" w:hAnsi="Arial" w:cs="Arial"/>
                <w:b/>
                <w:bCs/>
                <w:color w:val="auto"/>
                <w:lang w:eastAsia="pt-BR"/>
              </w:rPr>
            </w:pPr>
            <w:r w:rsidRPr="00114081">
              <w:rPr>
                <w:rFonts w:ascii="Arial" w:eastAsia="Times New Roman" w:hAnsi="Arial" w:cs="Arial"/>
                <w:b/>
                <w:bCs/>
                <w:color w:val="auto"/>
                <w:lang w:eastAsia="pt-BR"/>
              </w:rPr>
              <w:t>FUNDAMENTO LEGAL </w:t>
            </w:r>
          </w:p>
        </w:tc>
        <w:tc>
          <w:tcPr>
            <w:tcW w:w="1984" w:type="dxa"/>
            <w:vAlign w:val="center"/>
            <w:hideMark/>
          </w:tcPr>
          <w:p w:rsidR="00646EB0" w:rsidRPr="00114081" w:rsidRDefault="00646EB0" w:rsidP="00C87F0F">
            <w:pPr>
              <w:spacing w:after="0" w:line="360" w:lineRule="auto"/>
              <w:jc w:val="center"/>
              <w:rPr>
                <w:rFonts w:ascii="Arial" w:eastAsia="Times New Roman" w:hAnsi="Arial" w:cs="Arial"/>
                <w:b/>
                <w:bCs/>
                <w:color w:val="auto"/>
                <w:lang w:eastAsia="pt-BR"/>
              </w:rPr>
            </w:pPr>
            <w:r w:rsidRPr="00114081">
              <w:rPr>
                <w:rFonts w:ascii="Arial" w:eastAsia="Times New Roman" w:hAnsi="Arial" w:cs="Arial"/>
                <w:b/>
                <w:bCs/>
                <w:color w:val="auto"/>
                <w:lang w:eastAsia="pt-BR"/>
              </w:rPr>
              <w:t>DADOS </w:t>
            </w:r>
          </w:p>
        </w:tc>
      </w:tr>
      <w:tr w:rsidR="00646EB0" w:rsidRPr="00114081" w:rsidTr="00B90F99">
        <w:trPr>
          <w:trHeight w:val="1087"/>
        </w:trPr>
        <w:tc>
          <w:tcPr>
            <w:tcW w:w="1663" w:type="dxa"/>
            <w:vAlign w:val="center"/>
          </w:tcPr>
          <w:p w:rsidR="00646EB0" w:rsidRPr="00114081" w:rsidRDefault="00646EB0" w:rsidP="00C87F0F">
            <w:pPr>
              <w:spacing w:after="0" w:line="360" w:lineRule="auto"/>
              <w:jc w:val="center"/>
              <w:rPr>
                <w:rFonts w:ascii="Arial" w:eastAsia="Times New Roman" w:hAnsi="Arial" w:cs="Arial"/>
                <w:color w:val="auto"/>
                <w:lang w:eastAsia="pt-BR"/>
              </w:rPr>
            </w:pPr>
          </w:p>
        </w:tc>
        <w:tc>
          <w:tcPr>
            <w:tcW w:w="2076" w:type="dxa"/>
            <w:vAlign w:val="center"/>
          </w:tcPr>
          <w:p w:rsidR="00646EB0" w:rsidRPr="00114081" w:rsidRDefault="00646EB0" w:rsidP="00C87F0F">
            <w:pPr>
              <w:spacing w:after="0" w:line="360" w:lineRule="auto"/>
              <w:jc w:val="center"/>
              <w:rPr>
                <w:rFonts w:ascii="Arial" w:eastAsia="Times New Roman" w:hAnsi="Arial" w:cs="Arial"/>
                <w:color w:val="auto"/>
                <w:lang w:eastAsia="pt-BR"/>
              </w:rPr>
            </w:pPr>
          </w:p>
        </w:tc>
        <w:tc>
          <w:tcPr>
            <w:tcW w:w="1501" w:type="dxa"/>
            <w:vAlign w:val="center"/>
          </w:tcPr>
          <w:p w:rsidR="00646EB0" w:rsidRPr="00114081" w:rsidRDefault="00646EB0" w:rsidP="00C87F0F">
            <w:pPr>
              <w:spacing w:after="0" w:line="360" w:lineRule="auto"/>
              <w:jc w:val="center"/>
              <w:rPr>
                <w:rFonts w:ascii="Arial" w:eastAsia="Times New Roman" w:hAnsi="Arial" w:cs="Arial"/>
                <w:color w:val="auto"/>
                <w:lang w:eastAsia="pt-BR"/>
              </w:rPr>
            </w:pPr>
          </w:p>
        </w:tc>
        <w:tc>
          <w:tcPr>
            <w:tcW w:w="1843" w:type="dxa"/>
            <w:vAlign w:val="center"/>
          </w:tcPr>
          <w:p w:rsidR="00646EB0" w:rsidRPr="00114081" w:rsidRDefault="00646EB0" w:rsidP="00C87F0F">
            <w:pPr>
              <w:spacing w:after="0" w:line="360" w:lineRule="auto"/>
              <w:jc w:val="center"/>
              <w:rPr>
                <w:rFonts w:ascii="Arial" w:eastAsia="Times New Roman" w:hAnsi="Arial" w:cs="Arial"/>
                <w:color w:val="auto"/>
                <w:lang w:eastAsia="pt-BR"/>
              </w:rPr>
            </w:pPr>
          </w:p>
        </w:tc>
        <w:tc>
          <w:tcPr>
            <w:tcW w:w="1984" w:type="dxa"/>
            <w:vAlign w:val="center"/>
          </w:tcPr>
          <w:p w:rsidR="00646EB0" w:rsidRPr="00114081" w:rsidRDefault="00646EB0" w:rsidP="00C87F0F">
            <w:pPr>
              <w:spacing w:after="0" w:line="360" w:lineRule="auto"/>
              <w:jc w:val="center"/>
              <w:rPr>
                <w:rFonts w:ascii="Arial" w:eastAsia="Times New Roman" w:hAnsi="Arial" w:cs="Arial"/>
                <w:color w:val="auto"/>
                <w:lang w:eastAsia="pt-BR"/>
              </w:rPr>
            </w:pPr>
          </w:p>
        </w:tc>
      </w:tr>
    </w:tbl>
    <w:p w:rsidR="00646EB0" w:rsidRPr="00114081" w:rsidRDefault="00646EB0" w:rsidP="00646EB0">
      <w:pPr>
        <w:pStyle w:val="Corpodetexto"/>
        <w:spacing w:line="360" w:lineRule="auto"/>
        <w:jc w:val="both"/>
        <w:rPr>
          <w:rFonts w:ascii="Arial" w:hAnsi="Arial" w:cs="Arial"/>
        </w:rPr>
      </w:pPr>
    </w:p>
    <w:sectPr w:rsidR="00646EB0" w:rsidRPr="00114081" w:rsidSect="00646EB0">
      <w:headerReference w:type="even" r:id="rId9"/>
      <w:footerReference w:type="even" r:id="rId10"/>
      <w:footerReference w:type="default" r:id="rId11"/>
      <w:headerReference w:type="first" r:id="rId12"/>
      <w:pgSz w:w="11899" w:h="16841"/>
      <w:pgMar w:top="1440" w:right="1440" w:bottom="1440" w:left="1440" w:header="454"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EB0" w:rsidRDefault="00646EB0" w:rsidP="00646EB0">
      <w:pPr>
        <w:spacing w:after="0" w:line="240" w:lineRule="auto"/>
      </w:pPr>
      <w:r>
        <w:separator/>
      </w:r>
    </w:p>
  </w:endnote>
  <w:endnote w:type="continuationSeparator" w:id="0">
    <w:p w:rsidR="00646EB0" w:rsidRDefault="00646EB0" w:rsidP="0064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Nunito">
    <w:charset w:val="00"/>
    <w:family w:val="auto"/>
    <w:pitch w:val="variable"/>
    <w:sig w:usb0="A00002FF" w:usb1="5000204B" w:usb2="00000000" w:usb3="00000000" w:csb0="00000197" w:csb1="00000000"/>
  </w:font>
  <w:font w:name="Bierstadt">
    <w:charset w:val="00"/>
    <w:family w:val="swiss"/>
    <w:pitch w:val="variable"/>
    <w:sig w:usb0="80000003" w:usb1="00000001"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25" w:rsidRDefault="00B90F99">
    <w:pPr>
      <w:pStyle w:val="Rodap"/>
    </w:pPr>
  </w:p>
  <w:p w:rsidR="00713C25" w:rsidRDefault="00B90F99"/>
  <w:p w:rsidR="00713C25" w:rsidRDefault="00B90F99"/>
  <w:p w:rsidR="00713C25" w:rsidRDefault="00B90F99"/>
  <w:p w:rsidR="00713C25" w:rsidRDefault="00B90F99"/>
  <w:p w:rsidR="00713C25" w:rsidRDefault="00B90F99"/>
  <w:p w:rsidR="00713C25" w:rsidRDefault="00B90F9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25" w:rsidRDefault="00B90F99"/>
  <w:p w:rsidR="00713C25" w:rsidRDefault="00B90F9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EB0" w:rsidRDefault="00646EB0" w:rsidP="00646EB0">
      <w:pPr>
        <w:spacing w:after="0" w:line="240" w:lineRule="auto"/>
      </w:pPr>
      <w:r>
        <w:separator/>
      </w:r>
    </w:p>
  </w:footnote>
  <w:footnote w:type="continuationSeparator" w:id="0">
    <w:p w:rsidR="00646EB0" w:rsidRDefault="00646EB0" w:rsidP="00646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25" w:rsidRDefault="00B90F99">
    <w:pPr>
      <w:pStyle w:val="Cabealho"/>
    </w:pPr>
  </w:p>
  <w:p w:rsidR="00713C25" w:rsidRDefault="00B90F99"/>
  <w:p w:rsidR="00713C25" w:rsidRDefault="00B90F99"/>
  <w:p w:rsidR="00713C25" w:rsidRDefault="00B90F99"/>
  <w:p w:rsidR="00713C25" w:rsidRDefault="00B90F99"/>
  <w:p w:rsidR="00713C25" w:rsidRDefault="00B90F99"/>
  <w:p w:rsidR="00713C25" w:rsidRDefault="00B90F9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25" w:rsidRDefault="00B90F99">
    <w:pPr>
      <w:pStyle w:val="Cabealho"/>
      <w:jc w:val="center"/>
    </w:pPr>
  </w:p>
  <w:p w:rsidR="00713C25" w:rsidRDefault="00B90F99" w:rsidP="00713C25">
    <w:pPr>
      <w:pStyle w:val="Cabealho"/>
      <w:rPr>
        <w:rFonts w:ascii="Bierstadt" w:hAnsi="Bierstadt"/>
        <w:sz w:val="20"/>
        <w:szCs w:val="20"/>
      </w:rPr>
    </w:pPr>
  </w:p>
  <w:p w:rsidR="00713C25" w:rsidRDefault="00B90F99">
    <w:pPr>
      <w:pStyle w:val="Cabealho"/>
      <w:jc w:val="center"/>
      <w:rPr>
        <w:rFonts w:ascii="Bierstadt" w:hAnsi="Bierstadt"/>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B4F"/>
    <w:multiLevelType w:val="hybridMultilevel"/>
    <w:tmpl w:val="7DFA413E"/>
    <w:lvl w:ilvl="0" w:tplc="E50A5AC2">
      <w:start w:val="1"/>
      <w:numFmt w:val="upperRoman"/>
      <w:lvlText w:val="%1."/>
      <w:lvlJc w:val="right"/>
      <w:pPr>
        <w:ind w:left="720" w:hanging="72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3649E0"/>
    <w:multiLevelType w:val="hybridMultilevel"/>
    <w:tmpl w:val="A6582256"/>
    <w:lvl w:ilvl="0" w:tplc="14ECF80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A30871"/>
    <w:multiLevelType w:val="hybridMultilevel"/>
    <w:tmpl w:val="53FA2A70"/>
    <w:lvl w:ilvl="0" w:tplc="87309D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0507B5"/>
    <w:multiLevelType w:val="hybridMultilevel"/>
    <w:tmpl w:val="BE9602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46608B"/>
    <w:multiLevelType w:val="hybridMultilevel"/>
    <w:tmpl w:val="0B0E72B6"/>
    <w:lvl w:ilvl="0" w:tplc="0DC453AE">
      <w:start w:val="1"/>
      <w:numFmt w:val="upperRoman"/>
      <w:lvlText w:val="%1."/>
      <w:lvlJc w:val="left"/>
      <w:pPr>
        <w:ind w:left="1080" w:hanging="72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2D112A7"/>
    <w:multiLevelType w:val="hybridMultilevel"/>
    <w:tmpl w:val="B07645EC"/>
    <w:lvl w:ilvl="0" w:tplc="02164FB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BB778E"/>
    <w:multiLevelType w:val="hybridMultilevel"/>
    <w:tmpl w:val="9A02A8CC"/>
    <w:lvl w:ilvl="0" w:tplc="D9D8CFB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8B1034C"/>
    <w:multiLevelType w:val="hybridMultilevel"/>
    <w:tmpl w:val="86AC0364"/>
    <w:lvl w:ilvl="0" w:tplc="2458BC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C618C8"/>
    <w:multiLevelType w:val="hybridMultilevel"/>
    <w:tmpl w:val="BDBC7696"/>
    <w:lvl w:ilvl="0" w:tplc="E50A5AC2">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3DE261D"/>
    <w:multiLevelType w:val="hybridMultilevel"/>
    <w:tmpl w:val="E8DA8A94"/>
    <w:lvl w:ilvl="0" w:tplc="8640BB6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8718A9"/>
    <w:multiLevelType w:val="hybridMultilevel"/>
    <w:tmpl w:val="7C3CA32C"/>
    <w:lvl w:ilvl="0" w:tplc="A30220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7BA137D"/>
    <w:multiLevelType w:val="hybridMultilevel"/>
    <w:tmpl w:val="6C7A0460"/>
    <w:lvl w:ilvl="0" w:tplc="2B32AB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B6F4371"/>
    <w:multiLevelType w:val="hybridMultilevel"/>
    <w:tmpl w:val="07AA703A"/>
    <w:lvl w:ilvl="0" w:tplc="0818E06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2"/>
  </w:num>
  <w:num w:numId="5">
    <w:abstractNumId w:val="5"/>
  </w:num>
  <w:num w:numId="6">
    <w:abstractNumId w:val="6"/>
  </w:num>
  <w:num w:numId="7">
    <w:abstractNumId w:val="11"/>
  </w:num>
  <w:num w:numId="8">
    <w:abstractNumId w:val="2"/>
  </w:num>
  <w:num w:numId="9">
    <w:abstractNumId w:val="10"/>
  </w:num>
  <w:num w:numId="10">
    <w:abstractNumId w:val="7"/>
  </w:num>
  <w:num w:numId="11">
    <w:abstractNumId w:val="9"/>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EB0"/>
    <w:rsid w:val="00114081"/>
    <w:rsid w:val="00646EB0"/>
    <w:rsid w:val="008D3858"/>
    <w:rsid w:val="009410BF"/>
    <w:rsid w:val="00996180"/>
    <w:rsid w:val="00A74119"/>
    <w:rsid w:val="00B90F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61CE"/>
  <w15:chartTrackingRefBased/>
  <w15:docId w15:val="{8427A055-5364-4351-8AD9-100EF0F1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EB0"/>
    <w:rPr>
      <w:rFonts w:ascii="Calibri" w:eastAsia="Calibri" w:hAnsi="Calibri" w:cs="Calibr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46E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6EB0"/>
    <w:rPr>
      <w:rFonts w:ascii="Calibri" w:eastAsia="Calibri" w:hAnsi="Calibri" w:cs="Calibri"/>
      <w:color w:val="000000"/>
    </w:rPr>
  </w:style>
  <w:style w:type="paragraph" w:styleId="Rodap">
    <w:name w:val="footer"/>
    <w:basedOn w:val="Normal"/>
    <w:link w:val="RodapChar"/>
    <w:uiPriority w:val="99"/>
    <w:unhideWhenUsed/>
    <w:rsid w:val="00646EB0"/>
    <w:pPr>
      <w:tabs>
        <w:tab w:val="center" w:pos="4252"/>
        <w:tab w:val="right" w:pos="8504"/>
      </w:tabs>
      <w:spacing w:after="0" w:line="240" w:lineRule="auto"/>
    </w:pPr>
  </w:style>
  <w:style w:type="character" w:customStyle="1" w:styleId="RodapChar">
    <w:name w:val="Rodapé Char"/>
    <w:basedOn w:val="Fontepargpadro"/>
    <w:link w:val="Rodap"/>
    <w:uiPriority w:val="99"/>
    <w:rsid w:val="00646EB0"/>
    <w:rPr>
      <w:rFonts w:ascii="Calibri" w:eastAsia="Calibri" w:hAnsi="Calibri" w:cs="Calibri"/>
      <w:color w:val="000000"/>
    </w:rPr>
  </w:style>
  <w:style w:type="paragraph" w:styleId="PargrafodaLista">
    <w:name w:val="List Paragraph"/>
    <w:basedOn w:val="Normal"/>
    <w:link w:val="PargrafodaListaChar"/>
    <w:uiPriority w:val="34"/>
    <w:qFormat/>
    <w:rsid w:val="00646EB0"/>
    <w:pPr>
      <w:ind w:left="720"/>
      <w:contextualSpacing/>
    </w:pPr>
  </w:style>
  <w:style w:type="character" w:styleId="Hyperlink">
    <w:name w:val="Hyperlink"/>
    <w:basedOn w:val="Fontepargpadro"/>
    <w:uiPriority w:val="99"/>
    <w:unhideWhenUsed/>
    <w:rsid w:val="00646EB0"/>
    <w:rPr>
      <w:color w:val="0563C1" w:themeColor="hyperlink"/>
      <w:u w:val="single"/>
    </w:rPr>
  </w:style>
  <w:style w:type="character" w:customStyle="1" w:styleId="PargrafodaListaChar">
    <w:name w:val="Parágrafo da Lista Char"/>
    <w:link w:val="PargrafodaLista"/>
    <w:uiPriority w:val="34"/>
    <w:locked/>
    <w:rsid w:val="00646EB0"/>
    <w:rPr>
      <w:rFonts w:ascii="Calibri" w:eastAsia="Calibri" w:hAnsi="Calibri" w:cs="Calibri"/>
      <w:color w:val="000000"/>
    </w:rPr>
  </w:style>
  <w:style w:type="paragraph" w:styleId="Corpodetexto">
    <w:name w:val="Body Text"/>
    <w:basedOn w:val="Normal"/>
    <w:link w:val="CorpodetextoChar"/>
    <w:uiPriority w:val="1"/>
    <w:qFormat/>
    <w:rsid w:val="00646EB0"/>
    <w:pPr>
      <w:widowControl w:val="0"/>
      <w:autoSpaceDE w:val="0"/>
      <w:autoSpaceDN w:val="0"/>
      <w:spacing w:after="0" w:line="240" w:lineRule="auto"/>
    </w:pPr>
    <w:rPr>
      <w:color w:val="auto"/>
      <w:lang w:val="pt-PT"/>
    </w:rPr>
  </w:style>
  <w:style w:type="character" w:customStyle="1" w:styleId="CorpodetextoChar">
    <w:name w:val="Corpo de texto Char"/>
    <w:basedOn w:val="Fontepargpadro"/>
    <w:link w:val="Corpodetexto"/>
    <w:uiPriority w:val="1"/>
    <w:rsid w:val="00646EB0"/>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pd@cge.pr.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E35D3-E161-48F4-AC08-1E1E41D3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4329</Words>
  <Characters>23381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Mineia Luckfett de Oliveira</dc:creator>
  <cp:keywords/>
  <dc:description/>
  <cp:lastModifiedBy>Mineia Luckfett de Oliveira</cp:lastModifiedBy>
  <cp:revision>2</cp:revision>
  <dcterms:created xsi:type="dcterms:W3CDTF">2026-01-15T14:11:00Z</dcterms:created>
  <dcterms:modified xsi:type="dcterms:W3CDTF">2026-01-15T14:11:00Z</dcterms:modified>
</cp:coreProperties>
</file>